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0B3F3" w14:textId="7F2025EC" w:rsidR="00161497" w:rsidRPr="007379B4" w:rsidRDefault="00106CD0" w:rsidP="00106CD0">
      <w:pPr>
        <w:pBdr>
          <w:bottom w:val="thickThinSmallGap" w:sz="18" w:space="1" w:color="auto"/>
        </w:pBdr>
        <w:ind w:left="14" w:hanging="14"/>
        <w:rPr>
          <w:rFonts w:ascii="Calibri" w:eastAsia="Calibri" w:hAnsi="Calibri" w:cs="Calibri"/>
          <w:b/>
          <w:bCs/>
          <w:iCs/>
          <w:sz w:val="36"/>
          <w:szCs w:val="36"/>
          <w:lang w:eastAsia="ko-KR"/>
        </w:rPr>
      </w:pPr>
      <w:bookmarkStart w:id="0" w:name="_GoBack"/>
      <w:r>
        <w:rPr>
          <w:rFonts w:ascii="Calibri" w:eastAsia="Calibri" w:hAnsi="Calibri" w:cs="Calibri"/>
          <w:b/>
          <w:smallCaps/>
          <w:sz w:val="36"/>
          <w:szCs w:val="36"/>
          <w:lang w:eastAsia="ko-KR"/>
        </w:rPr>
        <w:t xml:space="preserve">                                                                 </w:t>
      </w:r>
      <w:r w:rsidR="00161497" w:rsidRPr="00FE57E6">
        <w:rPr>
          <w:rFonts w:ascii="Calibri" w:eastAsia="Calibri" w:hAnsi="Calibri" w:cs="Calibri"/>
          <w:b/>
          <w:smallCaps/>
          <w:sz w:val="36"/>
          <w:szCs w:val="36"/>
          <w:lang w:eastAsia="ko-KR"/>
        </w:rPr>
        <w:t>Scott Mitchell</w:t>
      </w:r>
    </w:p>
    <w:bookmarkEnd w:id="0"/>
    <w:p w14:paraId="7F08D88D" w14:textId="7A2F020B" w:rsidR="004E6125" w:rsidRPr="004E6125" w:rsidRDefault="004E6125" w:rsidP="004E6125">
      <w:pPr>
        <w:tabs>
          <w:tab w:val="right" w:pos="10800"/>
        </w:tabs>
        <w:ind w:left="14"/>
        <w:rPr>
          <w:rFonts w:ascii="Calibri" w:eastAsia="Calibri" w:hAnsi="Calibri" w:cs="Calibri"/>
          <w:iCs/>
          <w:color w:val="000000" w:themeColor="text1"/>
          <w:sz w:val="20"/>
          <w:szCs w:val="20"/>
        </w:rPr>
      </w:pPr>
      <w:r w:rsidRPr="004E6125">
        <w:rPr>
          <w:rFonts w:ascii="Calibri" w:eastAsia="Calibri" w:hAnsi="Calibri" w:cs="Calibri"/>
          <w:iCs/>
          <w:color w:val="000000" w:themeColor="text1"/>
          <w:sz w:val="20"/>
          <w:szCs w:val="20"/>
        </w:rPr>
        <w:t>Newmarket, NH 03857                                                                                                                                                                            913-515-1295</w:t>
      </w:r>
    </w:p>
    <w:p w14:paraId="7D4B610E" w14:textId="313CA930" w:rsidR="00161497" w:rsidRPr="004E6125" w:rsidRDefault="004E6125" w:rsidP="004E6125">
      <w:pPr>
        <w:tabs>
          <w:tab w:val="right" w:pos="10800"/>
        </w:tabs>
        <w:ind w:left="14"/>
        <w:rPr>
          <w:rFonts w:ascii="Calibri" w:eastAsia="Calibri" w:hAnsi="Calibri" w:cs="Calibri"/>
          <w:color w:val="000000" w:themeColor="text1"/>
          <w:sz w:val="20"/>
          <w:szCs w:val="20"/>
          <w:lang w:val="it-IT"/>
        </w:rPr>
      </w:pPr>
      <w:hyperlink r:id="rId6" w:history="1">
        <w:r w:rsidRPr="004E6125">
          <w:rPr>
            <w:rStyle w:val="Hyperlink"/>
            <w:rFonts w:ascii="Calibri" w:eastAsia="Calibri" w:hAnsi="Calibri" w:cs="Calibri"/>
            <w:color w:val="000000" w:themeColor="text1"/>
            <w:sz w:val="20"/>
            <w:szCs w:val="20"/>
            <w:lang w:val="it-IT"/>
          </w:rPr>
          <w:t>scottm@hostin.co</w:t>
        </w:r>
        <w:r w:rsidRPr="004E6125">
          <w:rPr>
            <w:rStyle w:val="Hyperlink"/>
            <w:rFonts w:ascii="Calibri" w:eastAsia="Calibri" w:hAnsi="Calibri" w:cs="Calibri"/>
            <w:color w:val="000000" w:themeColor="text1"/>
            <w:sz w:val="20"/>
            <w:szCs w:val="20"/>
            <w:lang w:val="it-IT"/>
          </w:rPr>
          <w:t>m</w:t>
        </w:r>
      </w:hyperlink>
      <w:r w:rsidR="00161497" w:rsidRPr="004E6125">
        <w:rPr>
          <w:rFonts w:ascii="Calibri" w:eastAsia="Calibri" w:hAnsi="Calibri" w:cs="Calibri"/>
          <w:color w:val="000000" w:themeColor="text1"/>
          <w:sz w:val="20"/>
          <w:szCs w:val="20"/>
          <w:lang w:val="it-IT"/>
        </w:rPr>
        <w:t xml:space="preserve">                                                                                                                                          </w:t>
      </w:r>
      <w:r w:rsidR="00161497" w:rsidRPr="004E6125">
        <w:rPr>
          <w:rFonts w:ascii="Calibri" w:eastAsia="Calibri" w:hAnsi="Calibri" w:cs="Calibri"/>
          <w:color w:val="000000" w:themeColor="text1"/>
          <w:sz w:val="20"/>
          <w:szCs w:val="20"/>
        </w:rPr>
        <w:t>http://linkedin.com/in/scottm5443</w:t>
      </w:r>
    </w:p>
    <w:p w14:paraId="6381DD0D" w14:textId="1E28CCDF" w:rsidR="00161497" w:rsidRPr="00161497" w:rsidRDefault="00161497" w:rsidP="00161497">
      <w:pPr>
        <w:rPr>
          <w:rFonts w:ascii="Calibri" w:eastAsia="Calibri" w:hAnsi="Calibri" w:cs="Calibri"/>
          <w:color w:val="0000FF"/>
          <w:sz w:val="20"/>
          <w:szCs w:val="20"/>
          <w:u w:val="single"/>
          <w:lang w:val="it-IT"/>
        </w:rPr>
      </w:pPr>
    </w:p>
    <w:p w14:paraId="460E3BB0" w14:textId="2E3963BC" w:rsidR="00161497" w:rsidRPr="00FE57E6" w:rsidRDefault="00106CD0" w:rsidP="00106CD0">
      <w:pPr>
        <w:autoSpaceDE w:val="0"/>
        <w:autoSpaceDN w:val="0"/>
        <w:adjustRightInd w:val="0"/>
        <w:rPr>
          <w:rFonts w:ascii="Calibri" w:hAnsi="Calibri" w:cs="Calibri"/>
          <w:b/>
          <w:bCs/>
          <w:smallCaps/>
          <w:sz w:val="28"/>
          <w:szCs w:val="28"/>
        </w:rPr>
      </w:pPr>
      <w:bookmarkStart w:id="1" w:name="_Hlk22060949"/>
      <w:r>
        <w:rPr>
          <w:rFonts w:ascii="Calibri" w:hAnsi="Calibri" w:cs="Calibri"/>
          <w:b/>
          <w:bCs/>
          <w:smallCaps/>
          <w:sz w:val="28"/>
          <w:szCs w:val="28"/>
        </w:rPr>
        <w:t xml:space="preserve">                                                              </w:t>
      </w:r>
      <w:r w:rsidR="00161497" w:rsidRPr="00FE57E6">
        <w:rPr>
          <w:rFonts w:ascii="Calibri" w:hAnsi="Calibri" w:cs="Calibri"/>
          <w:b/>
          <w:bCs/>
          <w:smallCaps/>
          <w:sz w:val="28"/>
          <w:szCs w:val="28"/>
        </w:rPr>
        <w:t>Chief Technology Officer | Director of IT</w:t>
      </w:r>
    </w:p>
    <w:bookmarkEnd w:id="1"/>
    <w:p w14:paraId="2B14BA29" w14:textId="7168D78C" w:rsidR="00161497" w:rsidRPr="00FE57E6" w:rsidRDefault="00106CD0" w:rsidP="00106CD0">
      <w:pPr>
        <w:spacing w:before="120"/>
        <w:rPr>
          <w:rFonts w:ascii="Calibri" w:hAnsi="Calibri" w:cs="Calibri"/>
          <w:b/>
          <w:sz w:val="21"/>
          <w:szCs w:val="21"/>
          <w:highlight w:val="yellow"/>
        </w:rPr>
      </w:pPr>
      <w:r>
        <w:rPr>
          <w:rFonts w:ascii="Calibri" w:hAnsi="Calibri" w:cs="Calibri"/>
          <w:b/>
          <w:sz w:val="21"/>
          <w:szCs w:val="21"/>
        </w:rPr>
        <w:t xml:space="preserve">                        </w:t>
      </w:r>
      <w:r w:rsidR="00161497" w:rsidRPr="00FE57E6">
        <w:rPr>
          <w:rFonts w:ascii="Calibri" w:hAnsi="Calibri" w:cs="Calibri"/>
          <w:b/>
          <w:sz w:val="21"/>
          <w:szCs w:val="21"/>
        </w:rPr>
        <w:t>Security &amp; PCI Compliance | Financial Stewardship | Networks &amp; Infrastructure | Team Leadership</w:t>
      </w:r>
    </w:p>
    <w:p w14:paraId="55368DF6" w14:textId="77777777" w:rsidR="00161497" w:rsidRPr="00FE57E6" w:rsidRDefault="00161497" w:rsidP="00161497">
      <w:pPr>
        <w:pStyle w:val="BodyText"/>
        <w:rPr>
          <w:rFonts w:ascii="Calibri" w:hAnsi="Calibri" w:cs="Calibri"/>
          <w:sz w:val="21"/>
          <w:szCs w:val="21"/>
        </w:rPr>
      </w:pPr>
    </w:p>
    <w:p w14:paraId="28F0F2C1" w14:textId="77777777" w:rsidR="00161497" w:rsidRPr="00FE57E6" w:rsidRDefault="00161497" w:rsidP="00161497">
      <w:pPr>
        <w:pStyle w:val="BodyText"/>
        <w:rPr>
          <w:rFonts w:ascii="Calibri" w:hAnsi="Calibri" w:cs="Calibri"/>
          <w:sz w:val="21"/>
          <w:szCs w:val="21"/>
        </w:rPr>
      </w:pPr>
      <w:r w:rsidRPr="00FE57E6">
        <w:rPr>
          <w:rFonts w:ascii="Calibri" w:hAnsi="Calibri" w:cs="Calibri"/>
          <w:sz w:val="21"/>
          <w:szCs w:val="21"/>
        </w:rPr>
        <w:t>Client and business-oriented executive leader with talent for transforming IT infrastructure, operations, offshore call centers, and IT security within high-profile, multinational corporations. Deliver technical vision and build roadmaps to prioritize introduction and launch of cutting-edge technology solutions, enabling rapid business growth and expansion. Create performance-driven cultures to reduce turnover and increase productivity at call centers and within internal teams. Combine business acumen, high EQ, and grit to transform business objectives into actionable steps and engage teams on execution.</w:t>
      </w:r>
    </w:p>
    <w:p w14:paraId="0B61E802" w14:textId="3861266C" w:rsidR="00161497" w:rsidRDefault="00161497" w:rsidP="00161497"/>
    <w:p w14:paraId="326E17DC" w14:textId="4A7FECB8" w:rsidR="004E6125" w:rsidRPr="004E6125" w:rsidRDefault="00B47808" w:rsidP="004E6125">
      <w:pPr>
        <w:autoSpaceDE w:val="0"/>
        <w:autoSpaceDN w:val="0"/>
        <w:adjustRightInd w:val="0"/>
        <w:rPr>
          <w:rFonts w:ascii="Calibri" w:hAnsi="Calibri" w:cs="Calibri"/>
          <w:b/>
          <w:bCs/>
          <w:smallCaps/>
          <w:sz w:val="28"/>
          <w:szCs w:val="28"/>
        </w:rPr>
      </w:pPr>
      <w:r>
        <w:rPr>
          <w:rFonts w:ascii="Calibri" w:hAnsi="Calibri" w:cs="Calibri"/>
          <w:b/>
          <w:bCs/>
          <w:sz w:val="21"/>
          <w:szCs w:val="21"/>
        </w:rPr>
        <w:t xml:space="preserve">                   </w:t>
      </w:r>
      <w:r w:rsidR="004E6125">
        <w:rPr>
          <w:rFonts w:ascii="Calibri" w:hAnsi="Calibri" w:cs="Calibri"/>
          <w:b/>
          <w:bCs/>
          <w:sz w:val="21"/>
          <w:szCs w:val="21"/>
        </w:rPr>
        <w:t>-</w:t>
      </w:r>
      <w:r>
        <w:rPr>
          <w:rFonts w:ascii="Calibri" w:hAnsi="Calibri" w:cs="Calibri"/>
          <w:b/>
          <w:bCs/>
          <w:sz w:val="21"/>
          <w:szCs w:val="21"/>
        </w:rPr>
        <w:t xml:space="preserve">  </w:t>
      </w:r>
      <w:r w:rsidR="004E6125" w:rsidRPr="004E6125">
        <w:rPr>
          <w:rFonts w:ascii="Calibri" w:hAnsi="Calibri" w:cs="Calibri"/>
          <w:b/>
          <w:bCs/>
          <w:sz w:val="21"/>
          <w:szCs w:val="21"/>
        </w:rPr>
        <w:t>IT Operations Management</w:t>
      </w:r>
      <w:r w:rsidR="004E6125" w:rsidRPr="004E6125">
        <w:rPr>
          <w:rFonts w:ascii="Calibri" w:hAnsi="Calibri" w:cs="Calibri"/>
          <w:b/>
          <w:bCs/>
          <w:smallCaps/>
          <w:sz w:val="28"/>
          <w:szCs w:val="28"/>
        </w:rPr>
        <w:t xml:space="preserve">          </w:t>
      </w:r>
      <w:r>
        <w:rPr>
          <w:rFonts w:ascii="Calibri" w:hAnsi="Calibri" w:cs="Calibri"/>
          <w:b/>
          <w:bCs/>
          <w:smallCaps/>
          <w:sz w:val="28"/>
          <w:szCs w:val="28"/>
        </w:rPr>
        <w:t xml:space="preserve">       </w:t>
      </w:r>
      <w:r w:rsidR="004E6125">
        <w:rPr>
          <w:rFonts w:ascii="Calibri" w:hAnsi="Calibri" w:cs="Calibri"/>
          <w:b/>
          <w:bCs/>
          <w:smallCaps/>
          <w:sz w:val="28"/>
          <w:szCs w:val="28"/>
        </w:rPr>
        <w:t>-</w:t>
      </w:r>
      <w:r>
        <w:rPr>
          <w:rFonts w:ascii="Calibri" w:hAnsi="Calibri" w:cs="Calibri"/>
          <w:b/>
          <w:bCs/>
          <w:smallCaps/>
          <w:sz w:val="28"/>
          <w:szCs w:val="28"/>
        </w:rPr>
        <w:t xml:space="preserve">  </w:t>
      </w:r>
      <w:r w:rsidR="004E6125" w:rsidRPr="004E6125">
        <w:rPr>
          <w:rFonts w:ascii="Calibri" w:hAnsi="Calibri" w:cs="Calibri"/>
          <w:b/>
          <w:bCs/>
          <w:sz w:val="21"/>
          <w:szCs w:val="21"/>
        </w:rPr>
        <w:t>Network Transformations</w:t>
      </w:r>
      <w:r w:rsidR="004E6125" w:rsidRPr="004E6125">
        <w:rPr>
          <w:rFonts w:ascii="Calibri" w:hAnsi="Calibri" w:cs="Calibri"/>
          <w:b/>
          <w:bCs/>
          <w:smallCaps/>
          <w:sz w:val="28"/>
          <w:szCs w:val="28"/>
        </w:rPr>
        <w:t xml:space="preserve">         </w:t>
      </w:r>
      <w:r>
        <w:rPr>
          <w:rFonts w:ascii="Calibri" w:hAnsi="Calibri" w:cs="Calibri"/>
          <w:b/>
          <w:bCs/>
          <w:smallCaps/>
          <w:sz w:val="28"/>
          <w:szCs w:val="28"/>
        </w:rPr>
        <w:t xml:space="preserve">    </w:t>
      </w:r>
      <w:r w:rsidR="004E6125">
        <w:rPr>
          <w:rFonts w:ascii="Calibri" w:hAnsi="Calibri" w:cs="Calibri"/>
          <w:b/>
          <w:bCs/>
          <w:smallCaps/>
          <w:sz w:val="28"/>
          <w:szCs w:val="28"/>
        </w:rPr>
        <w:t>-</w:t>
      </w:r>
      <w:r>
        <w:rPr>
          <w:rFonts w:ascii="Calibri" w:hAnsi="Calibri" w:cs="Calibri"/>
          <w:b/>
          <w:bCs/>
          <w:smallCaps/>
          <w:sz w:val="28"/>
          <w:szCs w:val="28"/>
        </w:rPr>
        <w:t xml:space="preserve">  </w:t>
      </w:r>
      <w:r w:rsidR="004E6125" w:rsidRPr="004E6125">
        <w:rPr>
          <w:rFonts w:ascii="Calibri" w:hAnsi="Calibri" w:cs="Calibri"/>
          <w:b/>
          <w:bCs/>
          <w:sz w:val="21"/>
          <w:szCs w:val="21"/>
        </w:rPr>
        <w:t>Cybersecurity</w:t>
      </w:r>
    </w:p>
    <w:p w14:paraId="70CF988D" w14:textId="457C3EBF" w:rsidR="004E6125" w:rsidRPr="004E6125" w:rsidRDefault="00B47808" w:rsidP="004E6125">
      <w:pPr>
        <w:autoSpaceDE w:val="0"/>
        <w:autoSpaceDN w:val="0"/>
        <w:adjustRightInd w:val="0"/>
        <w:rPr>
          <w:rFonts w:ascii="Calibri" w:hAnsi="Calibri" w:cs="Calibri"/>
          <w:b/>
          <w:bCs/>
          <w:smallCaps/>
          <w:sz w:val="28"/>
          <w:szCs w:val="28"/>
        </w:rPr>
      </w:pPr>
      <w:r>
        <w:rPr>
          <w:rFonts w:ascii="Calibri" w:hAnsi="Calibri" w:cs="Calibri"/>
          <w:b/>
          <w:bCs/>
          <w:sz w:val="21"/>
          <w:szCs w:val="21"/>
        </w:rPr>
        <w:t xml:space="preserve">                   </w:t>
      </w:r>
      <w:r w:rsidR="004E6125">
        <w:rPr>
          <w:rFonts w:ascii="Calibri" w:hAnsi="Calibri" w:cs="Calibri"/>
          <w:b/>
          <w:bCs/>
          <w:sz w:val="21"/>
          <w:szCs w:val="21"/>
        </w:rPr>
        <w:t>-</w:t>
      </w:r>
      <w:r>
        <w:rPr>
          <w:rFonts w:ascii="Calibri" w:hAnsi="Calibri" w:cs="Calibri"/>
          <w:b/>
          <w:bCs/>
          <w:sz w:val="21"/>
          <w:szCs w:val="21"/>
        </w:rPr>
        <w:t xml:space="preserve">  </w:t>
      </w:r>
      <w:r w:rsidR="004E6125" w:rsidRPr="004E6125">
        <w:rPr>
          <w:rFonts w:ascii="Calibri" w:hAnsi="Calibri" w:cs="Calibri"/>
          <w:b/>
          <w:bCs/>
          <w:sz w:val="21"/>
          <w:szCs w:val="21"/>
        </w:rPr>
        <w:t>Data Center Operations</w:t>
      </w:r>
      <w:r w:rsidR="004E6125">
        <w:rPr>
          <w:rFonts w:ascii="Calibri" w:hAnsi="Calibri" w:cs="Calibri"/>
          <w:b/>
          <w:bCs/>
          <w:smallCaps/>
          <w:sz w:val="28"/>
          <w:szCs w:val="28"/>
        </w:rPr>
        <w:t xml:space="preserve">          </w:t>
      </w:r>
      <w:r>
        <w:rPr>
          <w:rFonts w:ascii="Calibri" w:hAnsi="Calibri" w:cs="Calibri"/>
          <w:b/>
          <w:bCs/>
          <w:smallCaps/>
          <w:sz w:val="28"/>
          <w:szCs w:val="28"/>
        </w:rPr>
        <w:t xml:space="preserve">              -  </w:t>
      </w:r>
      <w:r w:rsidR="004E6125" w:rsidRPr="004E6125">
        <w:rPr>
          <w:rFonts w:ascii="Calibri" w:hAnsi="Calibri" w:cs="Calibri"/>
          <w:b/>
          <w:bCs/>
          <w:sz w:val="21"/>
          <w:szCs w:val="21"/>
        </w:rPr>
        <w:t>Cloud-Based Systems</w:t>
      </w:r>
      <w:r w:rsidR="004E6125">
        <w:rPr>
          <w:rFonts w:ascii="Calibri" w:hAnsi="Calibri" w:cs="Calibri"/>
          <w:b/>
          <w:bCs/>
          <w:smallCaps/>
          <w:sz w:val="28"/>
          <w:szCs w:val="28"/>
        </w:rPr>
        <w:t xml:space="preserve">         </w:t>
      </w:r>
      <w:r>
        <w:rPr>
          <w:rFonts w:ascii="Calibri" w:hAnsi="Calibri" w:cs="Calibri"/>
          <w:b/>
          <w:bCs/>
          <w:smallCaps/>
          <w:sz w:val="28"/>
          <w:szCs w:val="28"/>
        </w:rPr>
        <w:t xml:space="preserve">            -  </w:t>
      </w:r>
      <w:r w:rsidR="004E6125" w:rsidRPr="004E6125">
        <w:rPr>
          <w:rFonts w:ascii="Calibri" w:hAnsi="Calibri" w:cs="Calibri"/>
          <w:b/>
          <w:bCs/>
          <w:sz w:val="21"/>
          <w:szCs w:val="21"/>
        </w:rPr>
        <w:t>Strategic Vision</w:t>
      </w:r>
    </w:p>
    <w:p w14:paraId="3E6B05E1" w14:textId="5F9D5336" w:rsidR="004E6125" w:rsidRPr="004E6125" w:rsidRDefault="00B47808" w:rsidP="004E6125">
      <w:pPr>
        <w:autoSpaceDE w:val="0"/>
        <w:autoSpaceDN w:val="0"/>
        <w:adjustRightInd w:val="0"/>
        <w:rPr>
          <w:rFonts w:ascii="Calibri" w:hAnsi="Calibri" w:cs="Calibri"/>
          <w:b/>
          <w:bCs/>
          <w:smallCaps/>
          <w:sz w:val="28"/>
          <w:szCs w:val="28"/>
        </w:rPr>
      </w:pPr>
      <w:r>
        <w:rPr>
          <w:rFonts w:ascii="Calibri" w:hAnsi="Calibri" w:cs="Calibri"/>
          <w:b/>
          <w:bCs/>
          <w:sz w:val="21"/>
          <w:szCs w:val="21"/>
        </w:rPr>
        <w:t xml:space="preserve">                   -  </w:t>
      </w:r>
      <w:r w:rsidR="004E6125" w:rsidRPr="004E6125">
        <w:rPr>
          <w:rFonts w:ascii="Calibri" w:hAnsi="Calibri" w:cs="Calibri"/>
          <w:b/>
          <w:bCs/>
          <w:sz w:val="21"/>
          <w:szCs w:val="21"/>
        </w:rPr>
        <w:t>Strategic Planning &amp; Analysis</w:t>
      </w:r>
      <w:r w:rsidR="004E6125">
        <w:rPr>
          <w:rFonts w:ascii="Calibri" w:hAnsi="Calibri" w:cs="Calibri"/>
          <w:b/>
          <w:bCs/>
          <w:smallCaps/>
          <w:sz w:val="28"/>
          <w:szCs w:val="28"/>
        </w:rPr>
        <w:t xml:space="preserve">        </w:t>
      </w:r>
      <w:r>
        <w:rPr>
          <w:rFonts w:ascii="Calibri" w:hAnsi="Calibri" w:cs="Calibri"/>
          <w:b/>
          <w:bCs/>
          <w:smallCaps/>
          <w:sz w:val="28"/>
          <w:szCs w:val="28"/>
        </w:rPr>
        <w:t xml:space="preserve">    </w:t>
      </w:r>
      <w:r w:rsidR="004E6125">
        <w:rPr>
          <w:rFonts w:ascii="Calibri" w:hAnsi="Calibri" w:cs="Calibri"/>
          <w:b/>
          <w:bCs/>
          <w:smallCaps/>
          <w:sz w:val="28"/>
          <w:szCs w:val="28"/>
        </w:rPr>
        <w:t xml:space="preserve"> </w:t>
      </w:r>
      <w:r>
        <w:rPr>
          <w:rFonts w:ascii="Calibri" w:hAnsi="Calibri" w:cs="Calibri"/>
          <w:b/>
          <w:bCs/>
          <w:smallCaps/>
          <w:sz w:val="28"/>
          <w:szCs w:val="28"/>
        </w:rPr>
        <w:t xml:space="preserve"> </w:t>
      </w:r>
      <w:r w:rsidR="004E6125">
        <w:rPr>
          <w:rFonts w:ascii="Calibri" w:hAnsi="Calibri" w:cs="Calibri"/>
          <w:b/>
          <w:bCs/>
          <w:smallCaps/>
          <w:sz w:val="28"/>
          <w:szCs w:val="28"/>
        </w:rPr>
        <w:t xml:space="preserve"> </w:t>
      </w:r>
      <w:r>
        <w:rPr>
          <w:rFonts w:ascii="Calibri" w:hAnsi="Calibri" w:cs="Calibri"/>
          <w:b/>
          <w:bCs/>
          <w:smallCaps/>
          <w:sz w:val="28"/>
          <w:szCs w:val="28"/>
        </w:rPr>
        <w:t xml:space="preserve">-  </w:t>
      </w:r>
      <w:r w:rsidR="004E6125" w:rsidRPr="004E6125">
        <w:rPr>
          <w:rFonts w:ascii="Calibri" w:hAnsi="Calibri" w:cs="Calibri"/>
          <w:b/>
          <w:bCs/>
          <w:sz w:val="21"/>
          <w:szCs w:val="21"/>
        </w:rPr>
        <w:t>VMWare Infrastructure</w:t>
      </w:r>
      <w:r w:rsidR="004E6125">
        <w:rPr>
          <w:rFonts w:ascii="Calibri" w:hAnsi="Calibri" w:cs="Calibri"/>
          <w:b/>
          <w:bCs/>
          <w:smallCaps/>
          <w:sz w:val="28"/>
          <w:szCs w:val="28"/>
        </w:rPr>
        <w:t xml:space="preserve">          </w:t>
      </w:r>
      <w:r>
        <w:rPr>
          <w:rFonts w:ascii="Calibri" w:hAnsi="Calibri" w:cs="Calibri"/>
          <w:b/>
          <w:bCs/>
          <w:smallCaps/>
          <w:sz w:val="28"/>
          <w:szCs w:val="28"/>
        </w:rPr>
        <w:t xml:space="preserve">       -  </w:t>
      </w:r>
      <w:r w:rsidR="004E6125" w:rsidRPr="004E6125">
        <w:rPr>
          <w:rFonts w:ascii="Calibri" w:hAnsi="Calibri" w:cs="Calibri"/>
          <w:b/>
          <w:bCs/>
          <w:sz w:val="21"/>
          <w:szCs w:val="21"/>
        </w:rPr>
        <w:t>Vendor Contracts</w:t>
      </w:r>
    </w:p>
    <w:p w14:paraId="6BB8516C" w14:textId="34DCA033" w:rsidR="004E6125" w:rsidRPr="004E6125" w:rsidRDefault="00B47808" w:rsidP="004E6125">
      <w:pPr>
        <w:autoSpaceDE w:val="0"/>
        <w:autoSpaceDN w:val="0"/>
        <w:adjustRightInd w:val="0"/>
        <w:rPr>
          <w:rFonts w:ascii="Calibri" w:hAnsi="Calibri" w:cs="Calibri"/>
          <w:b/>
          <w:bCs/>
          <w:smallCaps/>
          <w:sz w:val="28"/>
          <w:szCs w:val="28"/>
        </w:rPr>
      </w:pPr>
      <w:r>
        <w:rPr>
          <w:rFonts w:ascii="Calibri" w:hAnsi="Calibri" w:cs="Calibri"/>
          <w:b/>
          <w:bCs/>
          <w:sz w:val="21"/>
          <w:szCs w:val="21"/>
        </w:rPr>
        <w:t xml:space="preserve">                   -  </w:t>
      </w:r>
      <w:r w:rsidR="004E6125" w:rsidRPr="004E6125">
        <w:rPr>
          <w:rFonts w:ascii="Calibri" w:hAnsi="Calibri" w:cs="Calibri"/>
          <w:b/>
          <w:bCs/>
          <w:sz w:val="21"/>
          <w:szCs w:val="21"/>
        </w:rPr>
        <w:t>PCI-DSS Security &amp; Compliance</w:t>
      </w:r>
      <w:r w:rsidR="004E6125">
        <w:rPr>
          <w:rFonts w:ascii="Calibri" w:hAnsi="Calibri" w:cs="Calibri"/>
          <w:b/>
          <w:bCs/>
          <w:smallCaps/>
          <w:sz w:val="28"/>
          <w:szCs w:val="28"/>
        </w:rPr>
        <w:t xml:space="preserve">         </w:t>
      </w:r>
      <w:r>
        <w:rPr>
          <w:rFonts w:ascii="Calibri" w:hAnsi="Calibri" w:cs="Calibri"/>
          <w:b/>
          <w:bCs/>
          <w:smallCaps/>
          <w:sz w:val="28"/>
          <w:szCs w:val="28"/>
        </w:rPr>
        <w:t xml:space="preserve">  </w:t>
      </w:r>
      <w:r w:rsidR="004E6125">
        <w:rPr>
          <w:rFonts w:ascii="Calibri" w:hAnsi="Calibri" w:cs="Calibri"/>
          <w:b/>
          <w:bCs/>
          <w:smallCaps/>
          <w:sz w:val="28"/>
          <w:szCs w:val="28"/>
        </w:rPr>
        <w:t xml:space="preserve"> </w:t>
      </w:r>
      <w:r>
        <w:rPr>
          <w:rFonts w:ascii="Calibri" w:hAnsi="Calibri" w:cs="Calibri"/>
          <w:b/>
          <w:bCs/>
          <w:smallCaps/>
          <w:sz w:val="28"/>
          <w:szCs w:val="28"/>
        </w:rPr>
        <w:t xml:space="preserve">-  </w:t>
      </w:r>
      <w:r w:rsidR="004E6125" w:rsidRPr="004E6125">
        <w:rPr>
          <w:rFonts w:ascii="Calibri" w:hAnsi="Calibri" w:cs="Calibri"/>
          <w:b/>
          <w:bCs/>
          <w:sz w:val="21"/>
          <w:szCs w:val="21"/>
        </w:rPr>
        <w:t>Network Security</w:t>
      </w:r>
      <w:r w:rsidR="004E6125">
        <w:rPr>
          <w:rFonts w:ascii="Calibri" w:hAnsi="Calibri" w:cs="Calibri"/>
          <w:b/>
          <w:bCs/>
          <w:smallCaps/>
          <w:sz w:val="28"/>
          <w:szCs w:val="28"/>
        </w:rPr>
        <w:t xml:space="preserve">          </w:t>
      </w:r>
      <w:r>
        <w:rPr>
          <w:rFonts w:ascii="Calibri" w:hAnsi="Calibri" w:cs="Calibri"/>
          <w:b/>
          <w:bCs/>
          <w:smallCaps/>
          <w:sz w:val="28"/>
          <w:szCs w:val="28"/>
        </w:rPr>
        <w:t xml:space="preserve">                 -  </w:t>
      </w:r>
      <w:r w:rsidR="004E6125" w:rsidRPr="004E6125">
        <w:rPr>
          <w:rFonts w:ascii="Calibri" w:hAnsi="Calibri" w:cs="Calibri"/>
          <w:b/>
          <w:bCs/>
          <w:sz w:val="21"/>
          <w:szCs w:val="21"/>
        </w:rPr>
        <w:t>Cost Reductions / Budgets</w:t>
      </w:r>
    </w:p>
    <w:p w14:paraId="604142C6" w14:textId="77777777" w:rsidR="00161497" w:rsidRDefault="00161497" w:rsidP="00B5479E">
      <w:pPr>
        <w:autoSpaceDE w:val="0"/>
        <w:autoSpaceDN w:val="0"/>
        <w:adjustRightInd w:val="0"/>
        <w:rPr>
          <w:rFonts w:ascii="Calibri" w:hAnsi="Calibri" w:cs="Calibri"/>
          <w:b/>
          <w:bCs/>
          <w:smallCaps/>
          <w:sz w:val="28"/>
          <w:szCs w:val="28"/>
        </w:rPr>
      </w:pPr>
    </w:p>
    <w:p w14:paraId="18A623D7" w14:textId="784690C2" w:rsidR="00161497" w:rsidRPr="00FE57E6" w:rsidRDefault="00106CD0" w:rsidP="00106CD0">
      <w:pPr>
        <w:autoSpaceDE w:val="0"/>
        <w:autoSpaceDN w:val="0"/>
        <w:adjustRightInd w:val="0"/>
        <w:rPr>
          <w:rFonts w:ascii="Calibri" w:hAnsi="Calibri" w:cs="Calibri"/>
          <w:b/>
          <w:bCs/>
          <w:smallCaps/>
          <w:sz w:val="28"/>
          <w:szCs w:val="28"/>
        </w:rPr>
      </w:pPr>
      <w:r>
        <w:rPr>
          <w:rFonts w:ascii="Calibri" w:hAnsi="Calibri" w:cs="Calibri"/>
          <w:b/>
          <w:bCs/>
          <w:smallCaps/>
          <w:sz w:val="28"/>
          <w:szCs w:val="28"/>
        </w:rPr>
        <w:t xml:space="preserve">                                                                      </w:t>
      </w:r>
      <w:r w:rsidR="00161497" w:rsidRPr="00FE57E6">
        <w:rPr>
          <w:rFonts w:ascii="Calibri" w:hAnsi="Calibri" w:cs="Calibri"/>
          <w:b/>
          <w:bCs/>
          <w:smallCaps/>
          <w:sz w:val="28"/>
          <w:szCs w:val="28"/>
        </w:rPr>
        <w:t>Professional Leadership Experience</w:t>
      </w:r>
    </w:p>
    <w:p w14:paraId="38B9A761" w14:textId="77777777" w:rsidR="00161497" w:rsidRPr="00FE57E6" w:rsidRDefault="00161497" w:rsidP="00161497">
      <w:pPr>
        <w:autoSpaceDE w:val="0"/>
        <w:autoSpaceDN w:val="0"/>
        <w:adjustRightInd w:val="0"/>
        <w:jc w:val="both"/>
        <w:rPr>
          <w:rFonts w:ascii="Calibri" w:hAnsi="Calibri" w:cs="Calibri"/>
          <w:sz w:val="21"/>
          <w:szCs w:val="21"/>
        </w:rPr>
      </w:pPr>
    </w:p>
    <w:p w14:paraId="45570E87" w14:textId="77777777" w:rsidR="00161497" w:rsidRPr="007C10CB" w:rsidRDefault="00161497" w:rsidP="00161497">
      <w:pPr>
        <w:tabs>
          <w:tab w:val="right" w:pos="10800"/>
        </w:tabs>
        <w:autoSpaceDE w:val="0"/>
        <w:autoSpaceDN w:val="0"/>
        <w:adjustRightInd w:val="0"/>
        <w:jc w:val="both"/>
        <w:rPr>
          <w:rFonts w:ascii="Calibri" w:hAnsi="Calibri" w:cs="Calibri"/>
          <w:bCs/>
          <w:sz w:val="21"/>
          <w:szCs w:val="21"/>
        </w:rPr>
      </w:pPr>
      <w:r w:rsidRPr="00FE57E6">
        <w:rPr>
          <w:rFonts w:ascii="Calibri" w:hAnsi="Calibri" w:cs="Calibri"/>
          <w:b/>
          <w:bCs/>
          <w:sz w:val="21"/>
          <w:szCs w:val="21"/>
        </w:rPr>
        <w:t>TEMPOE FINANCIAL</w:t>
      </w:r>
      <w:r w:rsidRPr="00FE57E6">
        <w:rPr>
          <w:rFonts w:ascii="Calibri" w:hAnsi="Calibri" w:cs="Calibri"/>
          <w:sz w:val="21"/>
          <w:szCs w:val="21"/>
        </w:rPr>
        <w:t xml:space="preserve">, </w:t>
      </w:r>
      <w:r w:rsidRPr="00FE57E6">
        <w:rPr>
          <w:rFonts w:ascii="Calibri" w:hAnsi="Calibri" w:cs="Calibri"/>
          <w:bCs/>
          <w:sz w:val="21"/>
          <w:szCs w:val="21"/>
        </w:rPr>
        <w:t>Manchester, NH</w:t>
      </w:r>
      <w:r w:rsidRPr="00FE57E6">
        <w:rPr>
          <w:rFonts w:ascii="Calibri" w:hAnsi="Calibri" w:cs="Calibri"/>
          <w:bCs/>
          <w:sz w:val="21"/>
          <w:szCs w:val="21"/>
        </w:rPr>
        <w:tab/>
      </w:r>
      <w:r w:rsidRPr="00FE57E6">
        <w:rPr>
          <w:rFonts w:ascii="Calibri" w:hAnsi="Calibri" w:cs="Calibri"/>
          <w:sz w:val="21"/>
          <w:szCs w:val="21"/>
        </w:rPr>
        <w:t>2017 - Present</w:t>
      </w:r>
    </w:p>
    <w:p w14:paraId="37D5262A" w14:textId="77777777" w:rsidR="00161497" w:rsidRPr="00FE57E6" w:rsidRDefault="00161497" w:rsidP="00161497">
      <w:pPr>
        <w:autoSpaceDE w:val="0"/>
        <w:autoSpaceDN w:val="0"/>
        <w:adjustRightInd w:val="0"/>
        <w:spacing w:before="120"/>
        <w:jc w:val="both"/>
        <w:rPr>
          <w:rFonts w:ascii="Calibri" w:hAnsi="Calibri" w:cs="Calibri"/>
          <w:b/>
          <w:bCs/>
          <w:sz w:val="21"/>
          <w:szCs w:val="21"/>
        </w:rPr>
      </w:pPr>
      <w:r w:rsidRPr="00FE57E6">
        <w:rPr>
          <w:rFonts w:ascii="Calibri" w:hAnsi="Calibri" w:cs="Calibri"/>
          <w:b/>
          <w:bCs/>
          <w:sz w:val="21"/>
          <w:szCs w:val="21"/>
        </w:rPr>
        <w:t>Director IT, Operations, Compliance</w:t>
      </w:r>
    </w:p>
    <w:p w14:paraId="0725D9ED" w14:textId="77777777" w:rsidR="00161497" w:rsidRPr="00FE57E6" w:rsidRDefault="00161497" w:rsidP="00161497">
      <w:pPr>
        <w:autoSpaceDE w:val="0"/>
        <w:autoSpaceDN w:val="0"/>
        <w:adjustRightInd w:val="0"/>
        <w:jc w:val="both"/>
        <w:rPr>
          <w:rFonts w:ascii="Calibri" w:hAnsi="Calibri" w:cs="Calibri"/>
          <w:bCs/>
          <w:sz w:val="21"/>
          <w:szCs w:val="21"/>
        </w:rPr>
      </w:pPr>
      <w:r w:rsidRPr="00FE57E6">
        <w:rPr>
          <w:rFonts w:ascii="Calibri" w:hAnsi="Calibri" w:cs="Calibri"/>
          <w:bCs/>
          <w:sz w:val="21"/>
          <w:szCs w:val="21"/>
        </w:rPr>
        <w:t xml:space="preserve">Hired on to stabilize operations during time of high turnover and flux, including loss of C-level leadership. Established immediate partnership with new VP of Engineering on running entire Manchester office with 7 direct and </w:t>
      </w:r>
      <w:r>
        <w:rPr>
          <w:rFonts w:ascii="Calibri" w:hAnsi="Calibri" w:cs="Calibri"/>
          <w:bCs/>
          <w:sz w:val="21"/>
          <w:szCs w:val="21"/>
        </w:rPr>
        <w:t>2</w:t>
      </w:r>
      <w:r w:rsidRPr="00FE57E6">
        <w:rPr>
          <w:rFonts w:ascii="Calibri" w:hAnsi="Calibri" w:cs="Calibri"/>
          <w:bCs/>
          <w:sz w:val="21"/>
          <w:szCs w:val="21"/>
        </w:rPr>
        <w:t>5 indirect reports, $4M budget (US and Guam operations), remote data centers, and 2 near-shore call centers.</w:t>
      </w:r>
      <w:r w:rsidRPr="00FE57E6">
        <w:rPr>
          <w:rFonts w:ascii="Calibri" w:hAnsi="Calibri" w:cs="Calibri"/>
          <w:b/>
          <w:bCs/>
          <w:sz w:val="21"/>
          <w:szCs w:val="21"/>
        </w:rPr>
        <w:t xml:space="preserve"> </w:t>
      </w:r>
      <w:r w:rsidRPr="00FE57E6">
        <w:rPr>
          <w:rFonts w:ascii="Calibri" w:hAnsi="Calibri" w:cs="Calibri"/>
          <w:sz w:val="21"/>
          <w:szCs w:val="21"/>
        </w:rPr>
        <w:t>Own every aspect of IT operations, security, and PCI compliance across enterprise, including design and management of future-thinking IT security strategy and vision. Serve as active member of Fraud committee, Change Control board, Corporate Office Move, and Near Shore Call Center committee, provide leadership perspective and scope in support of initiatives.</w:t>
      </w:r>
    </w:p>
    <w:p w14:paraId="52260335" w14:textId="19A56A0D" w:rsidR="00161497" w:rsidRPr="00FE57E6" w:rsidRDefault="00F33CFE" w:rsidP="00F33CFE">
      <w:pPr>
        <w:pStyle w:val="BodyText"/>
        <w:rPr>
          <w:rFonts w:ascii="Calibri" w:hAnsi="Calibri" w:cs="Calibri"/>
          <w:sz w:val="21"/>
          <w:szCs w:val="21"/>
        </w:rPr>
      </w:pPr>
      <w:r w:rsidRPr="00F33CFE">
        <w:rPr>
          <w:rFonts w:ascii="Calibri" w:hAnsi="Calibri" w:cs="Calibri"/>
          <w:b/>
          <w:sz w:val="21"/>
          <w:szCs w:val="21"/>
        </w:rPr>
        <w:t>-</w:t>
      </w:r>
      <w:r>
        <w:rPr>
          <w:rFonts w:ascii="Calibri" w:hAnsi="Calibri" w:cs="Calibri"/>
          <w:sz w:val="21"/>
          <w:szCs w:val="21"/>
        </w:rPr>
        <w:t xml:space="preserve">  </w:t>
      </w:r>
      <w:r w:rsidR="00161497" w:rsidRPr="00FE57E6">
        <w:rPr>
          <w:rFonts w:ascii="Calibri" w:hAnsi="Calibri" w:cs="Calibri"/>
          <w:sz w:val="21"/>
          <w:szCs w:val="21"/>
        </w:rPr>
        <w:t>Mentored cross-functional staff following leadership transition and demonstrated player-coach leadership style, adapting to, and navigating team culture, building morale, and increasing performance.</w:t>
      </w:r>
    </w:p>
    <w:p w14:paraId="1755E53E" w14:textId="5CFEEB66" w:rsidR="00161497" w:rsidRPr="00FE57E6" w:rsidRDefault="00F33CFE" w:rsidP="00F33CFE">
      <w:pPr>
        <w:pStyle w:val="BodyText"/>
        <w:rPr>
          <w:rFonts w:ascii="Calibri" w:hAnsi="Calibri" w:cs="Calibri"/>
          <w:sz w:val="21"/>
          <w:szCs w:val="21"/>
        </w:rPr>
      </w:pPr>
      <w:r w:rsidRPr="00F33CFE">
        <w:rPr>
          <w:rFonts w:ascii="Calibri" w:hAnsi="Calibri" w:cs="Calibri"/>
          <w:b/>
          <w:sz w:val="21"/>
          <w:szCs w:val="21"/>
        </w:rPr>
        <w:t>-</w:t>
      </w:r>
      <w:r>
        <w:rPr>
          <w:rFonts w:ascii="Calibri" w:hAnsi="Calibri" w:cs="Calibri"/>
          <w:sz w:val="21"/>
          <w:szCs w:val="21"/>
        </w:rPr>
        <w:t xml:space="preserve">  </w:t>
      </w:r>
      <w:r w:rsidR="00161497" w:rsidRPr="00FE57E6">
        <w:rPr>
          <w:rFonts w:ascii="Calibri" w:hAnsi="Calibri" w:cs="Calibri"/>
          <w:sz w:val="21"/>
          <w:szCs w:val="21"/>
        </w:rPr>
        <w:t>Championed best practice compliance and security, resulting in successful navigation and passage of 3 PCI audits, 2 Deloitte audits, and 2 financial audits from top customers.</w:t>
      </w:r>
    </w:p>
    <w:p w14:paraId="55483EF5" w14:textId="729C54DC" w:rsidR="00161497" w:rsidRPr="00FE57E6" w:rsidRDefault="00F33CFE" w:rsidP="00F33CFE">
      <w:pPr>
        <w:pStyle w:val="BodyText"/>
        <w:rPr>
          <w:rFonts w:ascii="Calibri" w:hAnsi="Calibri" w:cs="Calibri"/>
          <w:sz w:val="21"/>
          <w:szCs w:val="21"/>
        </w:rPr>
      </w:pPr>
      <w:r w:rsidRPr="00F33CFE">
        <w:rPr>
          <w:rFonts w:ascii="Calibri" w:hAnsi="Calibri" w:cs="Calibri"/>
          <w:b/>
          <w:sz w:val="21"/>
          <w:szCs w:val="21"/>
        </w:rPr>
        <w:t>-</w:t>
      </w:r>
      <w:r>
        <w:rPr>
          <w:rFonts w:ascii="Calibri" w:hAnsi="Calibri" w:cs="Calibri"/>
          <w:sz w:val="21"/>
          <w:szCs w:val="21"/>
        </w:rPr>
        <w:t xml:space="preserve">  </w:t>
      </w:r>
      <w:r w:rsidR="00161497" w:rsidRPr="00FE57E6">
        <w:rPr>
          <w:rFonts w:ascii="Calibri" w:hAnsi="Calibri" w:cs="Calibri"/>
          <w:sz w:val="21"/>
          <w:szCs w:val="21"/>
        </w:rPr>
        <w:t>Championed migration to Nutanix and bandwidth upgrade, increasing uptime, and lowering time-to-DR site while maintaining costs.</w:t>
      </w:r>
    </w:p>
    <w:p w14:paraId="4FA42920" w14:textId="1F8627F5" w:rsidR="00161497" w:rsidRPr="00FE57E6" w:rsidRDefault="00F33CFE" w:rsidP="00F33CFE">
      <w:pPr>
        <w:pStyle w:val="BodyText"/>
        <w:rPr>
          <w:rFonts w:ascii="Calibri" w:hAnsi="Calibri" w:cs="Calibri"/>
          <w:sz w:val="21"/>
          <w:szCs w:val="21"/>
        </w:rPr>
      </w:pPr>
      <w:r w:rsidRPr="00F33CFE">
        <w:rPr>
          <w:rFonts w:ascii="Calibri" w:hAnsi="Calibri" w:cs="Calibri"/>
          <w:b/>
          <w:sz w:val="21"/>
          <w:szCs w:val="21"/>
        </w:rPr>
        <w:t>-</w:t>
      </w:r>
      <w:r>
        <w:rPr>
          <w:rFonts w:ascii="Calibri" w:hAnsi="Calibri" w:cs="Calibri"/>
          <w:sz w:val="21"/>
          <w:szCs w:val="21"/>
        </w:rPr>
        <w:t xml:space="preserve">  </w:t>
      </w:r>
      <w:r w:rsidR="00161497" w:rsidRPr="00FE57E6">
        <w:rPr>
          <w:rFonts w:ascii="Calibri" w:hAnsi="Calibri" w:cs="Calibri"/>
          <w:sz w:val="21"/>
          <w:szCs w:val="21"/>
        </w:rPr>
        <w:t>Saved over $100K in monthly outbound calls after reducing cost of telco per-minute rate and increasing minimum call duration from 30 seconds to 6 seconds.</w:t>
      </w:r>
    </w:p>
    <w:p w14:paraId="67CA8E95" w14:textId="4DD609C4" w:rsidR="00161497" w:rsidRPr="00FE57E6" w:rsidRDefault="00F33CFE" w:rsidP="00F33CFE">
      <w:pPr>
        <w:pStyle w:val="BodyText"/>
        <w:rPr>
          <w:rFonts w:ascii="Calibri" w:hAnsi="Calibri" w:cs="Calibri"/>
          <w:sz w:val="21"/>
          <w:szCs w:val="21"/>
        </w:rPr>
      </w:pPr>
      <w:r w:rsidRPr="00F33CFE">
        <w:rPr>
          <w:rFonts w:ascii="Calibri" w:hAnsi="Calibri" w:cs="Calibri"/>
          <w:b/>
          <w:sz w:val="21"/>
          <w:szCs w:val="21"/>
        </w:rPr>
        <w:t>-</w:t>
      </w:r>
      <w:r>
        <w:rPr>
          <w:rFonts w:ascii="Calibri" w:hAnsi="Calibri" w:cs="Calibri"/>
          <w:sz w:val="21"/>
          <w:szCs w:val="21"/>
        </w:rPr>
        <w:t xml:space="preserve">  </w:t>
      </w:r>
      <w:r w:rsidR="00161497" w:rsidRPr="00FE57E6">
        <w:rPr>
          <w:rFonts w:ascii="Calibri" w:hAnsi="Calibri" w:cs="Calibri"/>
          <w:sz w:val="21"/>
          <w:szCs w:val="21"/>
        </w:rPr>
        <w:t>Won 2 Obvious Choice awards for designing solution to navigate outage due to bad deployment and innovation after ensuring 3</w:t>
      </w:r>
      <w:r w:rsidR="00161497" w:rsidRPr="00FE57E6">
        <w:rPr>
          <w:rFonts w:ascii="Calibri" w:hAnsi="Calibri" w:cs="Calibri"/>
          <w:sz w:val="21"/>
          <w:szCs w:val="21"/>
          <w:vertAlign w:val="superscript"/>
        </w:rPr>
        <w:t>rd</w:t>
      </w:r>
      <w:r w:rsidR="00161497" w:rsidRPr="00FE57E6">
        <w:rPr>
          <w:rFonts w:ascii="Calibri" w:hAnsi="Calibri" w:cs="Calibri"/>
          <w:sz w:val="21"/>
          <w:szCs w:val="21"/>
        </w:rPr>
        <w:t>-party secure connections to networks in Honduras.</w:t>
      </w:r>
    </w:p>
    <w:p w14:paraId="60CCE1CA" w14:textId="107BFE77" w:rsidR="00161497" w:rsidRPr="00FE57E6" w:rsidRDefault="00F33CFE" w:rsidP="00F33CFE">
      <w:pPr>
        <w:pStyle w:val="BodyText"/>
        <w:rPr>
          <w:rFonts w:ascii="Calibri" w:hAnsi="Calibri" w:cs="Calibri"/>
          <w:sz w:val="21"/>
          <w:szCs w:val="21"/>
        </w:rPr>
      </w:pPr>
      <w:r w:rsidRPr="00F33CFE">
        <w:rPr>
          <w:rFonts w:ascii="Calibri" w:hAnsi="Calibri" w:cs="Calibri"/>
          <w:b/>
          <w:sz w:val="21"/>
          <w:szCs w:val="21"/>
        </w:rPr>
        <w:t>-</w:t>
      </w:r>
      <w:r>
        <w:rPr>
          <w:rFonts w:ascii="Calibri" w:hAnsi="Calibri" w:cs="Calibri"/>
          <w:sz w:val="21"/>
          <w:szCs w:val="21"/>
        </w:rPr>
        <w:t xml:space="preserve">  </w:t>
      </w:r>
      <w:r w:rsidR="00161497" w:rsidRPr="00FE57E6">
        <w:rPr>
          <w:rFonts w:ascii="Calibri" w:hAnsi="Calibri" w:cs="Calibri"/>
          <w:sz w:val="21"/>
          <w:szCs w:val="21"/>
        </w:rPr>
        <w:t>Led migration from legacy on-premise Exchange servers and CRM software to cloud-based Office 365, Dynamic</w:t>
      </w:r>
      <w:r w:rsidR="00161497">
        <w:rPr>
          <w:rFonts w:ascii="Calibri" w:hAnsi="Calibri" w:cs="Calibri"/>
          <w:sz w:val="21"/>
          <w:szCs w:val="21"/>
        </w:rPr>
        <w:t>s</w:t>
      </w:r>
      <w:r w:rsidR="00161497" w:rsidRPr="00FE57E6">
        <w:rPr>
          <w:rFonts w:ascii="Calibri" w:hAnsi="Calibri" w:cs="Calibri"/>
          <w:sz w:val="21"/>
          <w:szCs w:val="21"/>
        </w:rPr>
        <w:t xml:space="preserve"> 365, and SharePoint 365, lowering infrastructure costs, increasing business agility, and improving disaster recovery capabilities.</w:t>
      </w:r>
    </w:p>
    <w:p w14:paraId="2EFEDF4C" w14:textId="77777777" w:rsidR="00161497" w:rsidRPr="00FE57E6" w:rsidRDefault="00161497" w:rsidP="00161497">
      <w:pPr>
        <w:jc w:val="both"/>
        <w:rPr>
          <w:rFonts w:ascii="Calibri" w:hAnsi="Calibri" w:cs="Calibri"/>
          <w:bCs/>
          <w:sz w:val="21"/>
          <w:szCs w:val="21"/>
        </w:rPr>
      </w:pPr>
    </w:p>
    <w:p w14:paraId="02C92315" w14:textId="77777777" w:rsidR="00161497" w:rsidRPr="00FE57E6" w:rsidRDefault="00161497" w:rsidP="00161497">
      <w:pPr>
        <w:tabs>
          <w:tab w:val="right" w:pos="10800"/>
        </w:tabs>
        <w:jc w:val="both"/>
        <w:rPr>
          <w:rFonts w:ascii="Calibri" w:hAnsi="Calibri" w:cs="Calibri"/>
          <w:sz w:val="21"/>
          <w:szCs w:val="21"/>
        </w:rPr>
      </w:pPr>
      <w:r w:rsidRPr="00FE57E6">
        <w:rPr>
          <w:rFonts w:ascii="Calibri" w:hAnsi="Calibri" w:cs="Calibri"/>
          <w:b/>
          <w:sz w:val="21"/>
          <w:szCs w:val="21"/>
        </w:rPr>
        <w:t>SUBSCRIPTION, IN</w:t>
      </w:r>
      <w:r>
        <w:rPr>
          <w:rFonts w:ascii="Calibri" w:hAnsi="Calibri" w:cs="Calibri"/>
          <w:b/>
          <w:sz w:val="21"/>
          <w:szCs w:val="21"/>
        </w:rPr>
        <w:t>K</w:t>
      </w:r>
      <w:r w:rsidRPr="00FE57E6">
        <w:rPr>
          <w:rFonts w:ascii="Calibri" w:hAnsi="Calibri" w:cs="Calibri"/>
          <w:b/>
          <w:sz w:val="21"/>
          <w:szCs w:val="21"/>
        </w:rPr>
        <w:t>.</w:t>
      </w:r>
      <w:r w:rsidRPr="00FE57E6">
        <w:rPr>
          <w:rFonts w:ascii="Calibri" w:hAnsi="Calibri" w:cs="Calibri"/>
          <w:bCs/>
          <w:sz w:val="21"/>
          <w:szCs w:val="21"/>
        </w:rPr>
        <w:t xml:space="preserve">, </w:t>
      </w:r>
      <w:r w:rsidRPr="00FE57E6">
        <w:rPr>
          <w:rFonts w:ascii="Calibri" w:hAnsi="Calibri" w:cs="Calibri"/>
          <w:sz w:val="21"/>
          <w:szCs w:val="21"/>
        </w:rPr>
        <w:t>Shawnee, KS</w:t>
      </w:r>
      <w:r w:rsidRPr="00FE57E6">
        <w:rPr>
          <w:rFonts w:ascii="Calibri" w:hAnsi="Calibri" w:cs="Calibri"/>
          <w:sz w:val="21"/>
          <w:szCs w:val="21"/>
        </w:rPr>
        <w:tab/>
        <w:t>2014 - 2017</w:t>
      </w:r>
    </w:p>
    <w:p w14:paraId="79538024" w14:textId="77777777" w:rsidR="00161497" w:rsidRPr="00FE57E6" w:rsidRDefault="00161497" w:rsidP="00161497">
      <w:pPr>
        <w:spacing w:before="120"/>
        <w:jc w:val="both"/>
        <w:rPr>
          <w:rFonts w:ascii="Calibri" w:hAnsi="Calibri" w:cs="Calibri"/>
          <w:b/>
          <w:sz w:val="21"/>
          <w:szCs w:val="21"/>
        </w:rPr>
      </w:pPr>
      <w:r w:rsidRPr="00FE57E6">
        <w:rPr>
          <w:rFonts w:ascii="Calibri" w:hAnsi="Calibri" w:cs="Calibri"/>
          <w:b/>
          <w:sz w:val="21"/>
          <w:szCs w:val="21"/>
        </w:rPr>
        <w:t>Chief Technology Officer (CTO)</w:t>
      </w:r>
    </w:p>
    <w:p w14:paraId="1367E908" w14:textId="77777777" w:rsidR="00161497" w:rsidRPr="00FE57E6" w:rsidRDefault="00161497" w:rsidP="00161497">
      <w:pPr>
        <w:pStyle w:val="BodyText"/>
        <w:rPr>
          <w:rFonts w:ascii="Calibri" w:hAnsi="Calibri" w:cs="Calibri"/>
          <w:sz w:val="21"/>
          <w:szCs w:val="21"/>
        </w:rPr>
      </w:pPr>
      <w:bookmarkStart w:id="2" w:name="OLE_LINK1"/>
      <w:bookmarkStart w:id="3" w:name="OLE_LINK2"/>
      <w:r w:rsidRPr="00FE57E6">
        <w:rPr>
          <w:rFonts w:ascii="Calibri" w:hAnsi="Calibri" w:cs="Calibri"/>
          <w:iCs/>
          <w:sz w:val="21"/>
          <w:szCs w:val="21"/>
        </w:rPr>
        <w:t xml:space="preserve">Recruited back into company to rescue rapidly declining IT infrastructure due to failure of major cloud-based initiative abandoned just prior to beta release. Focused efforts on halting client loss and repairing partner relationships. Minimized downtime, secured revenue flow, and turned around operations to result in actual profit growth. </w:t>
      </w:r>
      <w:r w:rsidRPr="00FE57E6">
        <w:rPr>
          <w:rFonts w:ascii="Calibri" w:hAnsi="Calibri" w:cs="Calibri"/>
          <w:sz w:val="21"/>
          <w:szCs w:val="21"/>
        </w:rPr>
        <w:t>Chaired IT Operations and Offshore Dialer Selection committees.</w:t>
      </w:r>
    </w:p>
    <w:bookmarkEnd w:id="2"/>
    <w:bookmarkEnd w:id="3"/>
    <w:p w14:paraId="14639D5E" w14:textId="432A6C09" w:rsidR="00161497" w:rsidRPr="00FE57E6" w:rsidRDefault="00F33CFE" w:rsidP="00F33CFE">
      <w:pPr>
        <w:pStyle w:val="BodyText"/>
        <w:rPr>
          <w:rFonts w:ascii="Calibri" w:hAnsi="Calibri" w:cs="Calibri"/>
          <w:sz w:val="21"/>
          <w:szCs w:val="21"/>
        </w:rPr>
      </w:pPr>
      <w:r w:rsidRPr="00F33CFE">
        <w:rPr>
          <w:rFonts w:ascii="Calibri" w:hAnsi="Calibri" w:cs="Calibri"/>
          <w:b/>
          <w:sz w:val="21"/>
          <w:szCs w:val="21"/>
        </w:rPr>
        <w:t>-</w:t>
      </w:r>
      <w:r>
        <w:rPr>
          <w:rFonts w:ascii="Calibri" w:hAnsi="Calibri" w:cs="Calibri"/>
          <w:sz w:val="21"/>
          <w:szCs w:val="21"/>
        </w:rPr>
        <w:t xml:space="preserve">  </w:t>
      </w:r>
      <w:r w:rsidR="00161497" w:rsidRPr="00FE57E6">
        <w:rPr>
          <w:rFonts w:ascii="Calibri" w:hAnsi="Calibri" w:cs="Calibri"/>
          <w:sz w:val="21"/>
          <w:szCs w:val="21"/>
        </w:rPr>
        <w:t>Served as CTO for 3 entities within company portfolio and charged with developing fully redundant and secure failover environment, migrating data warehouse to new domain, and developing new RFIs and vendor relationships.</w:t>
      </w:r>
    </w:p>
    <w:p w14:paraId="7B869030" w14:textId="5119887F" w:rsidR="00161497" w:rsidRDefault="00F33CFE" w:rsidP="00F33CFE">
      <w:pPr>
        <w:pStyle w:val="BodyText"/>
        <w:rPr>
          <w:rFonts w:ascii="Calibri" w:hAnsi="Calibri" w:cs="Calibri"/>
          <w:sz w:val="21"/>
          <w:szCs w:val="21"/>
        </w:rPr>
      </w:pPr>
      <w:r w:rsidRPr="00F33CFE">
        <w:rPr>
          <w:rFonts w:ascii="Calibri" w:hAnsi="Calibri" w:cs="Calibri"/>
          <w:b/>
          <w:sz w:val="21"/>
          <w:szCs w:val="21"/>
        </w:rPr>
        <w:t>-</w:t>
      </w:r>
      <w:r>
        <w:rPr>
          <w:rFonts w:ascii="Calibri" w:hAnsi="Calibri" w:cs="Calibri"/>
          <w:sz w:val="21"/>
          <w:szCs w:val="21"/>
        </w:rPr>
        <w:t xml:space="preserve">  </w:t>
      </w:r>
      <w:r w:rsidR="00161497" w:rsidRPr="00FE57E6">
        <w:rPr>
          <w:rFonts w:ascii="Calibri" w:hAnsi="Calibri" w:cs="Calibri"/>
          <w:sz w:val="21"/>
          <w:szCs w:val="21"/>
        </w:rPr>
        <w:t>Halted daily equipment failure following takeover of operations, achieving 96.2% uptime.</w:t>
      </w:r>
    </w:p>
    <w:p w14:paraId="76BC3AE8" w14:textId="79F4AA54" w:rsidR="00161497" w:rsidRPr="00161497" w:rsidRDefault="00F33CFE" w:rsidP="00F33CFE">
      <w:pPr>
        <w:pStyle w:val="BodyText"/>
        <w:rPr>
          <w:rFonts w:ascii="Calibri" w:hAnsi="Calibri" w:cs="Calibri"/>
          <w:sz w:val="21"/>
          <w:szCs w:val="21"/>
        </w:rPr>
      </w:pPr>
      <w:r w:rsidRPr="00F33CFE">
        <w:rPr>
          <w:rFonts w:ascii="Calibri" w:hAnsi="Calibri" w:cs="Calibri"/>
          <w:b/>
          <w:sz w:val="21"/>
          <w:szCs w:val="21"/>
        </w:rPr>
        <w:t>-</w:t>
      </w:r>
      <w:r>
        <w:rPr>
          <w:rFonts w:ascii="Calibri" w:hAnsi="Calibri" w:cs="Calibri"/>
          <w:sz w:val="21"/>
          <w:szCs w:val="21"/>
        </w:rPr>
        <w:t xml:space="preserve">  </w:t>
      </w:r>
      <w:r w:rsidR="00161497" w:rsidRPr="00161497">
        <w:rPr>
          <w:rFonts w:ascii="Calibri" w:hAnsi="Calibri" w:cs="Calibri"/>
          <w:sz w:val="21"/>
          <w:szCs w:val="21"/>
        </w:rPr>
        <w:t>Captured $100K in annual savings after streamlining call center operations.</w:t>
      </w:r>
    </w:p>
    <w:p w14:paraId="2E2CC853" w14:textId="1FD65530" w:rsidR="00161497" w:rsidRPr="00FE57E6" w:rsidRDefault="00F33CFE" w:rsidP="00F33CFE">
      <w:pPr>
        <w:pStyle w:val="BodyText"/>
        <w:rPr>
          <w:rFonts w:ascii="Calibri" w:hAnsi="Calibri" w:cs="Calibri"/>
          <w:sz w:val="21"/>
          <w:szCs w:val="21"/>
        </w:rPr>
      </w:pPr>
      <w:r w:rsidRPr="00F33CFE">
        <w:rPr>
          <w:rFonts w:ascii="Calibri" w:hAnsi="Calibri" w:cs="Calibri"/>
          <w:b/>
          <w:sz w:val="21"/>
          <w:szCs w:val="21"/>
        </w:rPr>
        <w:lastRenderedPageBreak/>
        <w:t xml:space="preserve">- </w:t>
      </w:r>
      <w:r>
        <w:rPr>
          <w:rFonts w:ascii="Calibri" w:hAnsi="Calibri" w:cs="Calibri"/>
          <w:sz w:val="21"/>
          <w:szCs w:val="21"/>
        </w:rPr>
        <w:t xml:space="preserve"> </w:t>
      </w:r>
      <w:r w:rsidR="00161497" w:rsidRPr="00FE57E6">
        <w:rPr>
          <w:rFonts w:ascii="Calibri" w:hAnsi="Calibri" w:cs="Calibri"/>
          <w:sz w:val="21"/>
          <w:szCs w:val="21"/>
        </w:rPr>
        <w:t>Delivered additional 18% reduction in monthly spend and achieved significant decrease in downtime through migrating personnel and equipment to new data center.</w:t>
      </w:r>
    </w:p>
    <w:p w14:paraId="070DDD51" w14:textId="5226C651" w:rsidR="00161497" w:rsidRPr="00FE57E6" w:rsidRDefault="00F33CFE" w:rsidP="00F33CFE">
      <w:pPr>
        <w:pStyle w:val="BodyText"/>
        <w:rPr>
          <w:rFonts w:ascii="Calibri" w:hAnsi="Calibri" w:cs="Calibri"/>
          <w:sz w:val="21"/>
          <w:szCs w:val="21"/>
        </w:rPr>
      </w:pPr>
      <w:r w:rsidRPr="00F33CFE">
        <w:rPr>
          <w:rFonts w:ascii="Calibri" w:hAnsi="Calibri" w:cs="Calibri"/>
          <w:b/>
          <w:sz w:val="21"/>
          <w:szCs w:val="21"/>
        </w:rPr>
        <w:t>-</w:t>
      </w:r>
      <w:r>
        <w:rPr>
          <w:rFonts w:ascii="Calibri" w:hAnsi="Calibri" w:cs="Calibri"/>
          <w:sz w:val="21"/>
          <w:szCs w:val="21"/>
        </w:rPr>
        <w:t xml:space="preserve">  </w:t>
      </w:r>
      <w:r w:rsidR="00161497" w:rsidRPr="00FE57E6">
        <w:rPr>
          <w:rFonts w:ascii="Calibri" w:hAnsi="Calibri" w:cs="Calibri"/>
          <w:sz w:val="21"/>
          <w:szCs w:val="21"/>
        </w:rPr>
        <w:t>Conceptualized and launched new, state-of-the-art training and testing lab using reclaimed equipment, enabling team members to obtain certifications to build, test, and run programs previously not possible.</w:t>
      </w:r>
    </w:p>
    <w:p w14:paraId="39F012A4" w14:textId="69ADBD1B" w:rsidR="00161497" w:rsidRPr="00FE57E6" w:rsidRDefault="00161497" w:rsidP="00F33CFE">
      <w:pPr>
        <w:pStyle w:val="BodyText"/>
        <w:rPr>
          <w:rFonts w:ascii="Calibri" w:hAnsi="Calibri" w:cs="Calibri"/>
          <w:sz w:val="21"/>
          <w:szCs w:val="21"/>
        </w:rPr>
      </w:pPr>
      <w:r w:rsidRPr="00FE57E6">
        <w:rPr>
          <w:rFonts w:ascii="Calibri" w:hAnsi="Calibri" w:cs="Calibri"/>
          <w:sz w:val="21"/>
          <w:szCs w:val="21"/>
        </w:rPr>
        <w:t>Lowered overhead and saved over $5K per month by migrating 5 different carriers to 1.</w:t>
      </w:r>
    </w:p>
    <w:p w14:paraId="4A07E97B" w14:textId="79E63A49" w:rsidR="00161497" w:rsidRDefault="00F33CFE" w:rsidP="00F33CFE">
      <w:pPr>
        <w:pStyle w:val="BodyText"/>
        <w:rPr>
          <w:rFonts w:ascii="Calibri" w:hAnsi="Calibri" w:cs="Calibri"/>
          <w:sz w:val="21"/>
          <w:szCs w:val="21"/>
        </w:rPr>
      </w:pPr>
      <w:r w:rsidRPr="00F33CFE">
        <w:rPr>
          <w:rFonts w:ascii="Calibri" w:hAnsi="Calibri" w:cs="Calibri"/>
          <w:b/>
          <w:sz w:val="21"/>
          <w:szCs w:val="21"/>
        </w:rPr>
        <w:t>-</w:t>
      </w:r>
      <w:r>
        <w:rPr>
          <w:rFonts w:ascii="Calibri" w:hAnsi="Calibri" w:cs="Calibri"/>
          <w:sz w:val="21"/>
          <w:szCs w:val="21"/>
        </w:rPr>
        <w:t xml:space="preserve">  </w:t>
      </w:r>
      <w:r w:rsidR="00161497" w:rsidRPr="00FE57E6">
        <w:rPr>
          <w:rFonts w:ascii="Calibri" w:hAnsi="Calibri" w:cs="Calibri"/>
          <w:sz w:val="21"/>
          <w:szCs w:val="21"/>
        </w:rPr>
        <w:t>Achieved $60K savings in annual hardware repair expenses through, as chair of steering committee, purchasing refurbished newer equipment to replace end-of-life equipment that was no longer available for purchase.</w:t>
      </w:r>
    </w:p>
    <w:p w14:paraId="38EB9549" w14:textId="40CAE451" w:rsidR="00161497" w:rsidRDefault="00161497" w:rsidP="00161497">
      <w:pPr>
        <w:pStyle w:val="BodyText"/>
        <w:rPr>
          <w:rFonts w:ascii="Calibri" w:hAnsi="Calibri" w:cs="Calibri"/>
          <w:sz w:val="21"/>
          <w:szCs w:val="21"/>
        </w:rPr>
      </w:pPr>
    </w:p>
    <w:p w14:paraId="6CB36262" w14:textId="77777777" w:rsidR="00161497" w:rsidRPr="00FE57E6" w:rsidRDefault="00161497" w:rsidP="00161497">
      <w:pPr>
        <w:tabs>
          <w:tab w:val="right" w:pos="10800"/>
        </w:tabs>
        <w:jc w:val="both"/>
        <w:rPr>
          <w:rFonts w:ascii="Calibri" w:hAnsi="Calibri" w:cs="Calibri"/>
          <w:sz w:val="21"/>
          <w:szCs w:val="21"/>
        </w:rPr>
      </w:pPr>
      <w:r w:rsidRPr="00FE57E6">
        <w:rPr>
          <w:rFonts w:ascii="Calibri" w:hAnsi="Calibri" w:cs="Calibri"/>
          <w:b/>
          <w:sz w:val="21"/>
          <w:szCs w:val="21"/>
        </w:rPr>
        <w:t>BA SERVICES COMPANY</w:t>
      </w:r>
      <w:r w:rsidRPr="00FE57E6">
        <w:rPr>
          <w:rFonts w:ascii="Calibri" w:hAnsi="Calibri" w:cs="Calibri"/>
          <w:bCs/>
          <w:sz w:val="21"/>
          <w:szCs w:val="21"/>
        </w:rPr>
        <w:t xml:space="preserve">, </w:t>
      </w:r>
      <w:r w:rsidRPr="00FE57E6">
        <w:rPr>
          <w:rFonts w:ascii="Calibri" w:hAnsi="Calibri" w:cs="Calibri"/>
          <w:sz w:val="21"/>
          <w:szCs w:val="21"/>
        </w:rPr>
        <w:t>Overland Park, KS</w:t>
      </w:r>
      <w:r w:rsidRPr="00FE57E6">
        <w:rPr>
          <w:rFonts w:ascii="Calibri" w:hAnsi="Calibri" w:cs="Calibri"/>
          <w:sz w:val="21"/>
          <w:szCs w:val="21"/>
        </w:rPr>
        <w:tab/>
        <w:t>2007 - 2014</w:t>
      </w:r>
    </w:p>
    <w:p w14:paraId="38D24156" w14:textId="77777777" w:rsidR="00161497" w:rsidRPr="00FE57E6" w:rsidRDefault="00161497" w:rsidP="00161497">
      <w:pPr>
        <w:spacing w:before="120"/>
        <w:jc w:val="both"/>
        <w:rPr>
          <w:rFonts w:ascii="Calibri" w:hAnsi="Calibri" w:cs="Calibri"/>
          <w:b/>
          <w:sz w:val="21"/>
          <w:szCs w:val="21"/>
        </w:rPr>
      </w:pPr>
      <w:r w:rsidRPr="00FE57E6">
        <w:rPr>
          <w:rFonts w:ascii="Calibri" w:hAnsi="Calibri" w:cs="Calibri"/>
          <w:b/>
          <w:sz w:val="21"/>
          <w:szCs w:val="21"/>
        </w:rPr>
        <w:t>Director of Information Technology</w:t>
      </w:r>
    </w:p>
    <w:p w14:paraId="75216445" w14:textId="77777777" w:rsidR="00161497" w:rsidRPr="00FE57E6" w:rsidRDefault="00161497" w:rsidP="00161497">
      <w:pPr>
        <w:pStyle w:val="BodyText"/>
        <w:rPr>
          <w:rFonts w:ascii="Calibri" w:hAnsi="Calibri" w:cs="Calibri"/>
          <w:sz w:val="21"/>
          <w:szCs w:val="21"/>
        </w:rPr>
      </w:pPr>
      <w:r w:rsidRPr="00FE57E6">
        <w:rPr>
          <w:rFonts w:ascii="Calibri" w:hAnsi="Calibri" w:cs="Calibri"/>
          <w:iCs/>
          <w:sz w:val="21"/>
          <w:szCs w:val="21"/>
        </w:rPr>
        <w:t>Recruited to lead migration and evolution of legacy call center to stable predictive dialer. Introduced Cisco network infrastructure and firewalls, while managing cross-functional team of 30 IT staff.</w:t>
      </w:r>
      <w:r w:rsidRPr="00FE57E6">
        <w:rPr>
          <w:rFonts w:ascii="Calibri" w:hAnsi="Calibri" w:cs="Calibri"/>
          <w:sz w:val="21"/>
          <w:szCs w:val="21"/>
        </w:rPr>
        <w:t xml:space="preserve"> Championed organizational growth, from 250 users to 1.5k in 6 years. Served as member of company Steering and Fraud committees and Chaired Technology committee.</w:t>
      </w:r>
    </w:p>
    <w:p w14:paraId="1D1097B7" w14:textId="65E9C213" w:rsidR="00161497" w:rsidRPr="00FE57E6" w:rsidRDefault="00F33CFE" w:rsidP="00F33CFE">
      <w:pPr>
        <w:pStyle w:val="BodyText"/>
        <w:rPr>
          <w:rFonts w:ascii="Calibri" w:hAnsi="Calibri" w:cs="Calibri"/>
          <w:sz w:val="21"/>
          <w:szCs w:val="21"/>
        </w:rPr>
      </w:pPr>
      <w:r w:rsidRPr="00F33CFE">
        <w:rPr>
          <w:rFonts w:ascii="Calibri" w:hAnsi="Calibri" w:cs="Calibri"/>
          <w:b/>
          <w:sz w:val="21"/>
          <w:szCs w:val="21"/>
        </w:rPr>
        <w:t>-</w:t>
      </w:r>
      <w:r>
        <w:rPr>
          <w:rFonts w:ascii="Calibri" w:hAnsi="Calibri" w:cs="Calibri"/>
          <w:sz w:val="21"/>
          <w:szCs w:val="21"/>
        </w:rPr>
        <w:t xml:space="preserve">  </w:t>
      </w:r>
      <w:r w:rsidR="00161497" w:rsidRPr="00FE57E6">
        <w:rPr>
          <w:rFonts w:ascii="Calibri" w:hAnsi="Calibri" w:cs="Calibri"/>
          <w:sz w:val="21"/>
          <w:szCs w:val="21"/>
        </w:rPr>
        <w:t>Built new call center infrastructure within 90 days, resulting in 6X company growth.</w:t>
      </w:r>
    </w:p>
    <w:p w14:paraId="209909A5" w14:textId="3535A438" w:rsidR="00161497" w:rsidRPr="00FE57E6" w:rsidRDefault="00F33CFE" w:rsidP="00F33CFE">
      <w:pPr>
        <w:pStyle w:val="BodyText"/>
        <w:rPr>
          <w:rFonts w:ascii="Calibri" w:hAnsi="Calibri" w:cs="Calibri"/>
          <w:sz w:val="21"/>
          <w:szCs w:val="21"/>
        </w:rPr>
      </w:pPr>
      <w:r w:rsidRPr="00F33CFE">
        <w:rPr>
          <w:rFonts w:ascii="Calibri" w:hAnsi="Calibri" w:cs="Calibri"/>
          <w:b/>
          <w:sz w:val="21"/>
          <w:szCs w:val="21"/>
        </w:rPr>
        <w:t xml:space="preserve">- </w:t>
      </w:r>
      <w:r>
        <w:rPr>
          <w:rFonts w:ascii="Calibri" w:hAnsi="Calibri" w:cs="Calibri"/>
          <w:sz w:val="21"/>
          <w:szCs w:val="21"/>
        </w:rPr>
        <w:t xml:space="preserve"> </w:t>
      </w:r>
      <w:r w:rsidR="00161497" w:rsidRPr="00FE57E6">
        <w:rPr>
          <w:rFonts w:ascii="Calibri" w:hAnsi="Calibri" w:cs="Calibri"/>
          <w:sz w:val="21"/>
          <w:szCs w:val="21"/>
        </w:rPr>
        <w:t>Delivered $50K in hardware contracts savings while maintaining 99.9% overall system availability.</w:t>
      </w:r>
    </w:p>
    <w:p w14:paraId="2A13C154" w14:textId="6A09AF5B" w:rsidR="00161497" w:rsidRPr="00FE57E6" w:rsidRDefault="00F33CFE" w:rsidP="00F33CFE">
      <w:pPr>
        <w:pStyle w:val="BodyText"/>
        <w:rPr>
          <w:rFonts w:ascii="Calibri" w:hAnsi="Calibri" w:cs="Calibri"/>
          <w:sz w:val="21"/>
          <w:szCs w:val="21"/>
        </w:rPr>
      </w:pPr>
      <w:r w:rsidRPr="00F33CFE">
        <w:rPr>
          <w:rFonts w:ascii="Calibri" w:hAnsi="Calibri" w:cs="Calibri"/>
          <w:b/>
          <w:sz w:val="21"/>
          <w:szCs w:val="21"/>
        </w:rPr>
        <w:t xml:space="preserve">- </w:t>
      </w:r>
      <w:r>
        <w:rPr>
          <w:rFonts w:ascii="Calibri" w:hAnsi="Calibri" w:cs="Calibri"/>
          <w:sz w:val="21"/>
          <w:szCs w:val="21"/>
        </w:rPr>
        <w:t xml:space="preserve"> </w:t>
      </w:r>
      <w:r w:rsidR="00161497" w:rsidRPr="00FE57E6">
        <w:rPr>
          <w:rFonts w:ascii="Calibri" w:hAnsi="Calibri" w:cs="Calibri"/>
          <w:sz w:val="21"/>
          <w:szCs w:val="21"/>
        </w:rPr>
        <w:t>Achieved $500K savings in annual IT costs and $100K in training cost by redesigning training protocols.</w:t>
      </w:r>
    </w:p>
    <w:p w14:paraId="52EC8ACE" w14:textId="350E99E8" w:rsidR="00161497" w:rsidRPr="00FE57E6" w:rsidRDefault="00F33CFE" w:rsidP="00F33CFE">
      <w:pPr>
        <w:pStyle w:val="BodyText"/>
        <w:rPr>
          <w:rFonts w:ascii="Calibri" w:hAnsi="Calibri" w:cs="Calibri"/>
          <w:sz w:val="21"/>
          <w:szCs w:val="21"/>
        </w:rPr>
      </w:pPr>
      <w:r w:rsidRPr="00F33CFE">
        <w:rPr>
          <w:rFonts w:ascii="Calibri" w:hAnsi="Calibri" w:cs="Calibri"/>
          <w:b/>
          <w:sz w:val="21"/>
          <w:szCs w:val="21"/>
        </w:rPr>
        <w:t>-</w:t>
      </w:r>
      <w:r>
        <w:rPr>
          <w:rFonts w:ascii="Calibri" w:hAnsi="Calibri" w:cs="Calibri"/>
          <w:sz w:val="21"/>
          <w:szCs w:val="21"/>
        </w:rPr>
        <w:t xml:space="preserve">  </w:t>
      </w:r>
      <w:r w:rsidR="00161497" w:rsidRPr="00FE57E6">
        <w:rPr>
          <w:rFonts w:ascii="Calibri" w:hAnsi="Calibri" w:cs="Calibri"/>
          <w:sz w:val="21"/>
          <w:szCs w:val="21"/>
        </w:rPr>
        <w:t>Managed PCI audit and compliance initiative, resulting in 75% improvement in PCI compliance.</w:t>
      </w:r>
    </w:p>
    <w:p w14:paraId="5795F220" w14:textId="0229B759" w:rsidR="00161497" w:rsidRPr="00FE57E6" w:rsidRDefault="00F33CFE" w:rsidP="00F33CFE">
      <w:pPr>
        <w:pStyle w:val="BodyText"/>
        <w:rPr>
          <w:rFonts w:ascii="Calibri" w:hAnsi="Calibri" w:cs="Calibri"/>
          <w:sz w:val="21"/>
          <w:szCs w:val="21"/>
        </w:rPr>
      </w:pPr>
      <w:r w:rsidRPr="00F33CFE">
        <w:rPr>
          <w:rFonts w:ascii="Calibri" w:hAnsi="Calibri" w:cs="Calibri"/>
          <w:b/>
          <w:sz w:val="21"/>
          <w:szCs w:val="21"/>
        </w:rPr>
        <w:t>-</w:t>
      </w:r>
      <w:r>
        <w:rPr>
          <w:rFonts w:ascii="Calibri" w:hAnsi="Calibri" w:cs="Calibri"/>
          <w:sz w:val="21"/>
          <w:szCs w:val="21"/>
        </w:rPr>
        <w:t xml:space="preserve">  </w:t>
      </w:r>
      <w:r w:rsidR="00161497" w:rsidRPr="00FE57E6">
        <w:rPr>
          <w:rFonts w:ascii="Calibri" w:hAnsi="Calibri" w:cs="Calibri"/>
          <w:sz w:val="21"/>
          <w:szCs w:val="21"/>
        </w:rPr>
        <w:t>Led 5 contract negotiations to close and executed timely migration of 10k DID numbers.</w:t>
      </w:r>
    </w:p>
    <w:p w14:paraId="2E76A80B" w14:textId="48E6AD11" w:rsidR="00161497" w:rsidRPr="00FE57E6" w:rsidRDefault="00F33CFE" w:rsidP="00F33CFE">
      <w:pPr>
        <w:pStyle w:val="BodyText"/>
        <w:rPr>
          <w:rFonts w:ascii="Calibri" w:hAnsi="Calibri" w:cs="Calibri"/>
          <w:sz w:val="21"/>
          <w:szCs w:val="21"/>
        </w:rPr>
      </w:pPr>
      <w:r w:rsidRPr="00F33CFE">
        <w:rPr>
          <w:rFonts w:ascii="Calibri" w:hAnsi="Calibri" w:cs="Calibri"/>
          <w:b/>
          <w:sz w:val="21"/>
          <w:szCs w:val="21"/>
        </w:rPr>
        <w:t>-</w:t>
      </w:r>
      <w:r>
        <w:rPr>
          <w:rFonts w:ascii="Calibri" w:hAnsi="Calibri" w:cs="Calibri"/>
          <w:sz w:val="21"/>
          <w:szCs w:val="21"/>
        </w:rPr>
        <w:t xml:space="preserve">  </w:t>
      </w:r>
      <w:r w:rsidR="00161497" w:rsidRPr="00FE57E6">
        <w:rPr>
          <w:rFonts w:ascii="Calibri" w:hAnsi="Calibri" w:cs="Calibri"/>
          <w:sz w:val="21"/>
          <w:szCs w:val="21"/>
        </w:rPr>
        <w:t>Generated $800K savings through telephony contract negotiations, rate, and call duration changes.</w:t>
      </w:r>
    </w:p>
    <w:p w14:paraId="19196F7C" w14:textId="77777777" w:rsidR="00161497" w:rsidRPr="00FE57E6" w:rsidRDefault="00161497" w:rsidP="00161497">
      <w:pPr>
        <w:pStyle w:val="ListParagraph"/>
        <w:ind w:left="0"/>
        <w:jc w:val="both"/>
        <w:rPr>
          <w:rFonts w:ascii="Calibri" w:hAnsi="Calibri" w:cs="Calibri"/>
          <w:sz w:val="21"/>
          <w:szCs w:val="21"/>
        </w:rPr>
      </w:pPr>
    </w:p>
    <w:p w14:paraId="7FD6B871" w14:textId="2B0A77AD" w:rsidR="00161497" w:rsidRPr="00FE57E6" w:rsidRDefault="00106CD0" w:rsidP="00106CD0">
      <w:pPr>
        <w:autoSpaceDE w:val="0"/>
        <w:autoSpaceDN w:val="0"/>
        <w:adjustRightInd w:val="0"/>
        <w:rPr>
          <w:rFonts w:ascii="Calibri" w:hAnsi="Calibri" w:cs="Calibri"/>
          <w:b/>
          <w:bCs/>
          <w:iCs/>
          <w:smallCaps/>
          <w:sz w:val="28"/>
          <w:szCs w:val="28"/>
        </w:rPr>
      </w:pPr>
      <w:r>
        <w:rPr>
          <w:rFonts w:ascii="Calibri" w:hAnsi="Calibri" w:cs="Calibri"/>
          <w:b/>
          <w:bCs/>
          <w:iCs/>
          <w:smallCaps/>
          <w:sz w:val="28"/>
          <w:szCs w:val="28"/>
        </w:rPr>
        <w:t xml:space="preserve">                                                                                                  </w:t>
      </w:r>
      <w:r w:rsidR="00161497" w:rsidRPr="00FE57E6">
        <w:rPr>
          <w:rFonts w:ascii="Calibri" w:hAnsi="Calibri" w:cs="Calibri"/>
          <w:b/>
          <w:bCs/>
          <w:iCs/>
          <w:smallCaps/>
          <w:sz w:val="28"/>
          <w:szCs w:val="28"/>
        </w:rPr>
        <w:t>Education</w:t>
      </w:r>
    </w:p>
    <w:p w14:paraId="6B6EC36E" w14:textId="77777777" w:rsidR="00161497" w:rsidRPr="00FE57E6" w:rsidRDefault="00161497" w:rsidP="00161497">
      <w:pPr>
        <w:pStyle w:val="PlainText"/>
        <w:jc w:val="both"/>
        <w:rPr>
          <w:rFonts w:ascii="Calibri" w:eastAsia="MS Mincho" w:hAnsi="Calibri" w:cs="Calibri"/>
          <w:sz w:val="21"/>
          <w:szCs w:val="21"/>
        </w:rPr>
      </w:pPr>
    </w:p>
    <w:p w14:paraId="134C40E2" w14:textId="0005B20D" w:rsidR="00161497" w:rsidRPr="00FE57E6" w:rsidRDefault="00F33CFE" w:rsidP="00F33CFE">
      <w:pPr>
        <w:pStyle w:val="PlainText"/>
        <w:rPr>
          <w:rFonts w:ascii="Calibri" w:eastAsia="MS Mincho" w:hAnsi="Calibri" w:cs="Calibri"/>
          <w:sz w:val="21"/>
          <w:szCs w:val="21"/>
        </w:rPr>
      </w:pPr>
      <w:r>
        <w:rPr>
          <w:rFonts w:ascii="Calibri" w:eastAsia="MS Mincho" w:hAnsi="Calibri" w:cs="Calibri"/>
          <w:b/>
          <w:bCs/>
          <w:sz w:val="21"/>
          <w:szCs w:val="21"/>
        </w:rPr>
        <w:t xml:space="preserve">-   </w:t>
      </w:r>
      <w:r w:rsidR="00161497" w:rsidRPr="00FE57E6">
        <w:rPr>
          <w:rFonts w:ascii="Calibri" w:eastAsia="MS Mincho" w:hAnsi="Calibri" w:cs="Calibri"/>
          <w:b/>
          <w:bCs/>
          <w:sz w:val="21"/>
          <w:szCs w:val="21"/>
        </w:rPr>
        <w:t>Bachelor of Science (BS), Cyber Security</w:t>
      </w:r>
      <w:r w:rsidR="00161497" w:rsidRPr="00FE57E6">
        <w:rPr>
          <w:rFonts w:ascii="Calibri" w:eastAsia="MS Mincho" w:hAnsi="Calibri" w:cs="Calibri"/>
          <w:bCs/>
          <w:sz w:val="21"/>
          <w:szCs w:val="21"/>
        </w:rPr>
        <w:t>,</w:t>
      </w:r>
      <w:r w:rsidR="00161497" w:rsidRPr="00FE57E6">
        <w:rPr>
          <w:rFonts w:ascii="Calibri" w:eastAsia="MS Mincho" w:hAnsi="Calibri" w:cs="Calibri"/>
          <w:sz w:val="21"/>
          <w:szCs w:val="21"/>
        </w:rPr>
        <w:t xml:space="preserve"> Champlain College, Online, Expected graduation: 2020, </w:t>
      </w:r>
      <w:r w:rsidR="00161497" w:rsidRPr="00FE57E6">
        <w:rPr>
          <w:rFonts w:ascii="Calibri" w:eastAsia="MS Mincho" w:hAnsi="Calibri" w:cs="Calibri"/>
          <w:i/>
          <w:iCs/>
          <w:sz w:val="21"/>
          <w:szCs w:val="21"/>
        </w:rPr>
        <w:t>Honor Society</w:t>
      </w:r>
    </w:p>
    <w:p w14:paraId="6F61E38F" w14:textId="403A6D6D" w:rsidR="00161497" w:rsidRPr="00FE57E6" w:rsidRDefault="00F33CFE" w:rsidP="00F33CFE">
      <w:pPr>
        <w:pStyle w:val="PlainText"/>
        <w:spacing w:before="60"/>
        <w:jc w:val="both"/>
        <w:rPr>
          <w:rFonts w:ascii="Calibri" w:eastAsia="MS Mincho" w:hAnsi="Calibri" w:cs="Calibri"/>
          <w:sz w:val="21"/>
          <w:szCs w:val="21"/>
        </w:rPr>
      </w:pPr>
      <w:r>
        <w:rPr>
          <w:rFonts w:ascii="Calibri" w:eastAsia="MS Mincho" w:hAnsi="Calibri" w:cs="Calibri"/>
          <w:b/>
          <w:bCs/>
          <w:sz w:val="21"/>
          <w:szCs w:val="21"/>
        </w:rPr>
        <w:t xml:space="preserve">-   </w:t>
      </w:r>
      <w:r w:rsidR="00161497" w:rsidRPr="00FE57E6">
        <w:rPr>
          <w:rFonts w:ascii="Calibri" w:eastAsia="MS Mincho" w:hAnsi="Calibri" w:cs="Calibri"/>
          <w:b/>
          <w:bCs/>
          <w:sz w:val="21"/>
          <w:szCs w:val="21"/>
        </w:rPr>
        <w:t xml:space="preserve">Associate of Applied Science (AAS), </w:t>
      </w:r>
      <w:r w:rsidR="00161497" w:rsidRPr="00FE57E6">
        <w:rPr>
          <w:rFonts w:ascii="Calibri" w:eastAsia="MS Mincho" w:hAnsi="Calibri" w:cs="Calibri"/>
          <w:sz w:val="21"/>
          <w:szCs w:val="21"/>
        </w:rPr>
        <w:t xml:space="preserve">Information Technology, Johnson County Community College, </w:t>
      </w:r>
      <w:r w:rsidR="00161497" w:rsidRPr="00FE57E6">
        <w:rPr>
          <w:rFonts w:ascii="Calibri" w:eastAsia="MS Mincho" w:hAnsi="Calibri" w:cs="Calibri"/>
          <w:i/>
          <w:iCs/>
          <w:sz w:val="21"/>
          <w:szCs w:val="21"/>
        </w:rPr>
        <w:t>Phi Theta Kappa</w:t>
      </w:r>
    </w:p>
    <w:p w14:paraId="1963CD67" w14:textId="5E5D020E" w:rsidR="00161497" w:rsidRPr="00FE57E6" w:rsidRDefault="00F33CFE" w:rsidP="00F33CFE">
      <w:pPr>
        <w:pStyle w:val="PlainText"/>
        <w:spacing w:before="60"/>
        <w:jc w:val="both"/>
        <w:rPr>
          <w:rFonts w:ascii="Calibri" w:eastAsia="MS Mincho" w:hAnsi="Calibri" w:cs="Calibri"/>
          <w:sz w:val="21"/>
          <w:szCs w:val="21"/>
        </w:rPr>
      </w:pPr>
      <w:r>
        <w:rPr>
          <w:rFonts w:ascii="Calibri" w:eastAsia="MS Mincho" w:hAnsi="Calibri" w:cs="Calibri"/>
          <w:b/>
          <w:bCs/>
          <w:iCs/>
          <w:sz w:val="21"/>
          <w:szCs w:val="21"/>
        </w:rPr>
        <w:t xml:space="preserve">-   </w:t>
      </w:r>
      <w:r w:rsidR="00161497" w:rsidRPr="00201454">
        <w:rPr>
          <w:rFonts w:ascii="Calibri" w:eastAsia="MS Mincho" w:hAnsi="Calibri" w:cs="Calibri"/>
          <w:b/>
          <w:bCs/>
          <w:iCs/>
          <w:sz w:val="21"/>
          <w:szCs w:val="21"/>
        </w:rPr>
        <w:t>Certifications</w:t>
      </w:r>
      <w:r w:rsidR="00161497" w:rsidRPr="00201454">
        <w:rPr>
          <w:rFonts w:ascii="Calibri" w:eastAsia="MS Mincho" w:hAnsi="Calibri" w:cs="Calibri"/>
          <w:sz w:val="21"/>
          <w:szCs w:val="21"/>
        </w:rPr>
        <w:t>:</w:t>
      </w:r>
      <w:r w:rsidR="00161497" w:rsidRPr="00FE57E6">
        <w:rPr>
          <w:rFonts w:ascii="Calibri" w:eastAsia="MS Mincho" w:hAnsi="Calibri" w:cs="Calibri"/>
          <w:sz w:val="21"/>
          <w:szCs w:val="21"/>
        </w:rPr>
        <w:t xml:space="preserve"> Certified Information Security Manager (CISM) </w:t>
      </w:r>
      <w:r w:rsidR="00161497" w:rsidRPr="00FE57E6">
        <w:rPr>
          <w:rFonts w:ascii="Calibri" w:hAnsi="Calibri" w:cs="Calibri"/>
          <w:sz w:val="21"/>
          <w:szCs w:val="21"/>
        </w:rPr>
        <w:t xml:space="preserve">| </w:t>
      </w:r>
      <w:r w:rsidR="00161497" w:rsidRPr="00FE57E6">
        <w:rPr>
          <w:rFonts w:ascii="Calibri" w:eastAsia="MS Mincho" w:hAnsi="Calibri" w:cs="Calibri"/>
          <w:sz w:val="21"/>
          <w:szCs w:val="21"/>
        </w:rPr>
        <w:t xml:space="preserve">Certified Information Systems Security Professional (CISSP) </w:t>
      </w:r>
      <w:r w:rsidR="00161497" w:rsidRPr="00FE57E6">
        <w:rPr>
          <w:rFonts w:ascii="Calibri" w:hAnsi="Calibri" w:cs="Calibri"/>
          <w:sz w:val="21"/>
          <w:szCs w:val="21"/>
        </w:rPr>
        <w:t xml:space="preserve">| </w:t>
      </w:r>
      <w:r w:rsidR="00161497" w:rsidRPr="00FE57E6">
        <w:rPr>
          <w:rFonts w:ascii="Calibri" w:eastAsia="MS Mincho" w:hAnsi="Calibri" w:cs="Calibri"/>
          <w:sz w:val="21"/>
          <w:szCs w:val="21"/>
        </w:rPr>
        <w:t xml:space="preserve">Microsoft Certified Trainer </w:t>
      </w:r>
      <w:r w:rsidR="00161497" w:rsidRPr="00FE57E6">
        <w:rPr>
          <w:rFonts w:ascii="Calibri" w:hAnsi="Calibri" w:cs="Calibri"/>
          <w:sz w:val="21"/>
          <w:szCs w:val="21"/>
        </w:rPr>
        <w:t xml:space="preserve">| </w:t>
      </w:r>
      <w:r w:rsidR="00161497" w:rsidRPr="00FE57E6">
        <w:rPr>
          <w:rFonts w:ascii="Calibri" w:eastAsia="MS Mincho" w:hAnsi="Calibri" w:cs="Calibri"/>
          <w:sz w:val="21"/>
          <w:szCs w:val="21"/>
        </w:rPr>
        <w:t xml:space="preserve">Microsoft Certified Systems Engineer </w:t>
      </w:r>
      <w:r w:rsidR="00161497" w:rsidRPr="00FE57E6">
        <w:rPr>
          <w:rFonts w:ascii="Calibri" w:hAnsi="Calibri" w:cs="Calibri"/>
          <w:sz w:val="21"/>
          <w:szCs w:val="21"/>
        </w:rPr>
        <w:t xml:space="preserve">| </w:t>
      </w:r>
      <w:r w:rsidR="00161497" w:rsidRPr="00FE57E6">
        <w:rPr>
          <w:rFonts w:ascii="Calibri" w:eastAsia="MS Mincho" w:hAnsi="Calibri" w:cs="Calibri"/>
          <w:sz w:val="21"/>
          <w:szCs w:val="21"/>
        </w:rPr>
        <w:t>Microsoft Certified Systems Administrator</w:t>
      </w:r>
      <w:r w:rsidR="00161497">
        <w:rPr>
          <w:rFonts w:ascii="Calibri" w:eastAsia="MS Mincho" w:hAnsi="Calibri" w:cs="Calibri"/>
          <w:sz w:val="21"/>
          <w:szCs w:val="21"/>
        </w:rPr>
        <w:t xml:space="preserve"> | AWS Certified Cloud Practitioner  </w:t>
      </w:r>
    </w:p>
    <w:p w14:paraId="24CBA3FD" w14:textId="7F78F507" w:rsidR="00161497" w:rsidRPr="00FE57E6" w:rsidRDefault="00F33CFE" w:rsidP="00F33CFE">
      <w:pPr>
        <w:pStyle w:val="PlainText"/>
        <w:spacing w:before="60"/>
        <w:jc w:val="both"/>
        <w:rPr>
          <w:rFonts w:ascii="Calibri" w:eastAsia="MS Mincho" w:hAnsi="Calibri" w:cs="Calibri"/>
          <w:sz w:val="21"/>
          <w:szCs w:val="21"/>
        </w:rPr>
      </w:pPr>
      <w:r>
        <w:rPr>
          <w:rFonts w:ascii="Calibri" w:eastAsia="MS Mincho" w:hAnsi="Calibri" w:cs="Calibri"/>
          <w:b/>
          <w:bCs/>
          <w:iCs/>
          <w:sz w:val="21"/>
          <w:szCs w:val="21"/>
        </w:rPr>
        <w:t xml:space="preserve">-   </w:t>
      </w:r>
      <w:r w:rsidR="00161497" w:rsidRPr="00201454">
        <w:rPr>
          <w:rFonts w:ascii="Calibri" w:eastAsia="MS Mincho" w:hAnsi="Calibri" w:cs="Calibri"/>
          <w:b/>
          <w:bCs/>
          <w:iCs/>
          <w:sz w:val="21"/>
          <w:szCs w:val="21"/>
        </w:rPr>
        <w:t>Memberships</w:t>
      </w:r>
      <w:r w:rsidR="00161497" w:rsidRPr="00201454">
        <w:rPr>
          <w:rFonts w:ascii="Calibri" w:eastAsia="MS Mincho" w:hAnsi="Calibri" w:cs="Calibri"/>
          <w:sz w:val="21"/>
          <w:szCs w:val="21"/>
        </w:rPr>
        <w:t>:</w:t>
      </w:r>
      <w:r w:rsidR="00161497" w:rsidRPr="00FE57E6">
        <w:rPr>
          <w:rFonts w:ascii="Calibri" w:eastAsia="MS Mincho" w:hAnsi="Calibri" w:cs="Calibri"/>
          <w:sz w:val="21"/>
          <w:szCs w:val="21"/>
        </w:rPr>
        <w:t xml:space="preserve"> ISC2 </w:t>
      </w:r>
      <w:r w:rsidR="00161497" w:rsidRPr="00FE57E6">
        <w:rPr>
          <w:rFonts w:ascii="Calibri" w:hAnsi="Calibri" w:cs="Calibri"/>
          <w:sz w:val="21"/>
          <w:szCs w:val="21"/>
        </w:rPr>
        <w:t>|</w:t>
      </w:r>
      <w:r w:rsidR="00161497" w:rsidRPr="00FE57E6">
        <w:rPr>
          <w:rFonts w:ascii="Calibri" w:eastAsia="MS Mincho" w:hAnsi="Calibri" w:cs="Calibri"/>
          <w:sz w:val="21"/>
          <w:szCs w:val="21"/>
        </w:rPr>
        <w:t xml:space="preserve"> ISACA </w:t>
      </w:r>
      <w:r w:rsidR="00161497" w:rsidRPr="00FE57E6">
        <w:rPr>
          <w:rFonts w:ascii="Calibri" w:hAnsi="Calibri" w:cs="Calibri"/>
          <w:sz w:val="21"/>
          <w:szCs w:val="21"/>
        </w:rPr>
        <w:t>|</w:t>
      </w:r>
      <w:r w:rsidR="00161497" w:rsidRPr="00FE57E6">
        <w:rPr>
          <w:rFonts w:ascii="Calibri" w:eastAsia="MS Mincho" w:hAnsi="Calibri" w:cs="Calibri"/>
          <w:sz w:val="21"/>
          <w:szCs w:val="21"/>
        </w:rPr>
        <w:t xml:space="preserve"> ISSA </w:t>
      </w:r>
      <w:r w:rsidR="00161497" w:rsidRPr="00FE57E6">
        <w:rPr>
          <w:rFonts w:ascii="Calibri" w:hAnsi="Calibri" w:cs="Calibri"/>
          <w:sz w:val="21"/>
          <w:szCs w:val="21"/>
        </w:rPr>
        <w:t xml:space="preserve">| </w:t>
      </w:r>
      <w:r w:rsidR="00161497" w:rsidRPr="00FE57E6">
        <w:rPr>
          <w:rFonts w:ascii="Calibri" w:eastAsia="MS Mincho" w:hAnsi="Calibri" w:cs="Calibri"/>
          <w:sz w:val="21"/>
          <w:szCs w:val="21"/>
        </w:rPr>
        <w:t>Johnson County Community College (Member of Advisor Board)</w:t>
      </w:r>
    </w:p>
    <w:p w14:paraId="020BC58B" w14:textId="1BA24983" w:rsidR="00161497" w:rsidRDefault="00161497" w:rsidP="00161497"/>
    <w:p w14:paraId="3BEAD951" w14:textId="46C772F2" w:rsidR="00B47808" w:rsidRDefault="00106CD0" w:rsidP="00106CD0">
      <w:pPr>
        <w:rPr>
          <w:rFonts w:ascii="Calibri" w:hAnsi="Calibri" w:cs="Calibri"/>
          <w:b/>
          <w:bCs/>
          <w:iCs/>
          <w:smallCaps/>
          <w:sz w:val="28"/>
          <w:szCs w:val="28"/>
        </w:rPr>
      </w:pPr>
      <w:r>
        <w:rPr>
          <w:rFonts w:ascii="Calibri" w:hAnsi="Calibri" w:cs="Calibri"/>
          <w:b/>
          <w:bCs/>
          <w:iCs/>
          <w:smallCaps/>
          <w:sz w:val="28"/>
          <w:szCs w:val="28"/>
        </w:rPr>
        <w:t xml:space="preserve">                                                                                               </w:t>
      </w:r>
      <w:r w:rsidR="00B47808" w:rsidRPr="00FE57E6">
        <w:rPr>
          <w:rFonts w:ascii="Calibri" w:hAnsi="Calibri" w:cs="Calibri"/>
          <w:b/>
          <w:bCs/>
          <w:iCs/>
          <w:smallCaps/>
          <w:sz w:val="28"/>
          <w:szCs w:val="28"/>
        </w:rPr>
        <w:t>Technology</w:t>
      </w:r>
    </w:p>
    <w:p w14:paraId="0281756D" w14:textId="3B827625" w:rsidR="00B47808" w:rsidRDefault="00B47808" w:rsidP="00B5479E"/>
    <w:p w14:paraId="16FB2EFB" w14:textId="29C7D991" w:rsidR="00B47808" w:rsidRDefault="00B47808" w:rsidP="00B47808">
      <w:pPr>
        <w:rPr>
          <w:rFonts w:ascii="Calibri" w:hAnsi="Calibri" w:cs="Calibri"/>
          <w:b/>
          <w:bCs/>
          <w:sz w:val="21"/>
          <w:szCs w:val="21"/>
        </w:rPr>
      </w:pPr>
      <w:r w:rsidRPr="00E271BD">
        <w:rPr>
          <w:rFonts w:ascii="Calibri" w:hAnsi="Calibri" w:cs="Calibri"/>
          <w:b/>
          <w:bCs/>
          <w:sz w:val="21"/>
          <w:szCs w:val="21"/>
        </w:rPr>
        <w:t>Databases:</w:t>
      </w:r>
      <w:r>
        <w:rPr>
          <w:rFonts w:ascii="Calibri" w:hAnsi="Calibri" w:cs="Calibri"/>
          <w:b/>
          <w:bCs/>
          <w:sz w:val="21"/>
          <w:szCs w:val="21"/>
        </w:rPr>
        <w:t xml:space="preserve">                                        </w:t>
      </w:r>
      <w:r w:rsidRPr="00E271BD">
        <w:rPr>
          <w:rFonts w:ascii="Calibri" w:hAnsi="Calibri" w:cs="Calibri"/>
          <w:sz w:val="21"/>
          <w:szCs w:val="21"/>
        </w:rPr>
        <w:t>MS SQL Server</w:t>
      </w:r>
    </w:p>
    <w:p w14:paraId="003B2CAC" w14:textId="77777777" w:rsidR="00B47808" w:rsidRDefault="00B47808" w:rsidP="00B47808">
      <w:pPr>
        <w:rPr>
          <w:rFonts w:ascii="Calibri" w:hAnsi="Calibri" w:cs="Calibri"/>
          <w:b/>
          <w:bCs/>
          <w:sz w:val="21"/>
          <w:szCs w:val="21"/>
        </w:rPr>
      </w:pPr>
    </w:p>
    <w:p w14:paraId="2AA5E17E" w14:textId="67BBAF4D" w:rsidR="00B47808" w:rsidRPr="00B47808" w:rsidRDefault="00B47808" w:rsidP="00B47808">
      <w:pPr>
        <w:rPr>
          <w:rFonts w:ascii="Calibri" w:hAnsi="Calibri" w:cs="Calibri"/>
          <w:b/>
          <w:bCs/>
          <w:sz w:val="21"/>
          <w:szCs w:val="21"/>
        </w:rPr>
      </w:pPr>
      <w:r w:rsidRPr="00E271BD">
        <w:rPr>
          <w:rFonts w:ascii="Calibri" w:hAnsi="Calibri" w:cs="Calibri"/>
          <w:b/>
          <w:bCs/>
          <w:sz w:val="21"/>
          <w:szCs w:val="21"/>
        </w:rPr>
        <w:t>Platforms:</w:t>
      </w:r>
      <w:r>
        <w:rPr>
          <w:rFonts w:ascii="Calibri" w:hAnsi="Calibri" w:cs="Calibri"/>
          <w:b/>
          <w:bCs/>
          <w:sz w:val="21"/>
          <w:szCs w:val="21"/>
        </w:rPr>
        <w:t xml:space="preserve">                                         </w:t>
      </w:r>
      <w:r w:rsidRPr="00E271BD">
        <w:rPr>
          <w:rFonts w:ascii="Calibri" w:hAnsi="Calibri" w:cs="Calibri"/>
          <w:sz w:val="21"/>
          <w:szCs w:val="21"/>
        </w:rPr>
        <w:t xml:space="preserve">Windows Server 2016 </w:t>
      </w:r>
      <w:r>
        <w:rPr>
          <w:rFonts w:ascii="Calibri" w:hAnsi="Calibri" w:cs="Calibri"/>
          <w:sz w:val="21"/>
          <w:szCs w:val="21"/>
        </w:rPr>
        <w:t>-</w:t>
      </w:r>
      <w:r w:rsidRPr="00E271BD">
        <w:rPr>
          <w:rFonts w:ascii="Calibri" w:hAnsi="Calibri" w:cs="Calibri"/>
          <w:sz w:val="21"/>
          <w:szCs w:val="21"/>
        </w:rPr>
        <w:t xml:space="preserve"> 2003, Desktop Windows 10 </w:t>
      </w:r>
      <w:r>
        <w:rPr>
          <w:rFonts w:ascii="Calibri" w:hAnsi="Calibri" w:cs="Calibri"/>
          <w:sz w:val="21"/>
          <w:szCs w:val="21"/>
        </w:rPr>
        <w:t>-</w:t>
      </w:r>
      <w:r w:rsidRPr="00E271BD">
        <w:rPr>
          <w:rFonts w:ascii="Calibri" w:hAnsi="Calibri" w:cs="Calibri"/>
          <w:sz w:val="21"/>
          <w:szCs w:val="21"/>
        </w:rPr>
        <w:t xml:space="preserve"> XP, OS/X</w:t>
      </w:r>
      <w:r>
        <w:rPr>
          <w:rFonts w:ascii="Calibri" w:hAnsi="Calibri" w:cs="Calibri"/>
          <w:sz w:val="21"/>
          <w:szCs w:val="21"/>
        </w:rPr>
        <w:t xml:space="preserve"> </w:t>
      </w:r>
      <w:r w:rsidRPr="00E271BD">
        <w:rPr>
          <w:rFonts w:ascii="Calibri" w:hAnsi="Calibri" w:cs="Calibri"/>
          <w:sz w:val="21"/>
          <w:szCs w:val="21"/>
        </w:rPr>
        <w:t>Predictive Dialers</w:t>
      </w:r>
    </w:p>
    <w:p w14:paraId="60A009B4" w14:textId="77777777" w:rsidR="00B47808" w:rsidRDefault="00B47808" w:rsidP="00B47808">
      <w:pPr>
        <w:rPr>
          <w:rFonts w:ascii="Calibri" w:hAnsi="Calibri" w:cs="Calibri"/>
          <w:b/>
          <w:bCs/>
          <w:sz w:val="21"/>
          <w:szCs w:val="21"/>
        </w:rPr>
      </w:pPr>
    </w:p>
    <w:p w14:paraId="3854D0D5" w14:textId="7FD066A8" w:rsidR="00B47808" w:rsidRDefault="00B47808" w:rsidP="00B47808">
      <w:pPr>
        <w:rPr>
          <w:rFonts w:ascii="Calibri" w:hAnsi="Calibri" w:cs="Calibri"/>
          <w:b/>
          <w:bCs/>
          <w:sz w:val="21"/>
          <w:szCs w:val="21"/>
        </w:rPr>
      </w:pPr>
      <w:r w:rsidRPr="00E271BD">
        <w:rPr>
          <w:rFonts w:ascii="Calibri" w:hAnsi="Calibri" w:cs="Calibri"/>
          <w:b/>
          <w:bCs/>
          <w:sz w:val="21"/>
          <w:szCs w:val="21"/>
        </w:rPr>
        <w:t>Networking:</w:t>
      </w:r>
      <w:r>
        <w:rPr>
          <w:rFonts w:ascii="Calibri" w:hAnsi="Calibri" w:cs="Calibri"/>
          <w:b/>
          <w:bCs/>
          <w:sz w:val="21"/>
          <w:szCs w:val="21"/>
        </w:rPr>
        <w:t xml:space="preserve">                                      </w:t>
      </w:r>
      <w:r w:rsidRPr="00E271BD">
        <w:rPr>
          <w:rFonts w:ascii="Calibri" w:hAnsi="Calibri" w:cs="Calibri"/>
          <w:sz w:val="21"/>
          <w:szCs w:val="21"/>
        </w:rPr>
        <w:t>Cisco Switches / Routers / Firewalls, F5 Big IP / VoIP, Exchange</w:t>
      </w:r>
      <w:r>
        <w:rPr>
          <w:rFonts w:ascii="Calibri" w:hAnsi="Calibri" w:cs="Calibri"/>
          <w:sz w:val="21"/>
          <w:szCs w:val="21"/>
        </w:rPr>
        <w:t xml:space="preserve"> O365 -</w:t>
      </w:r>
      <w:r w:rsidRPr="00E271BD">
        <w:rPr>
          <w:rFonts w:ascii="Calibri" w:hAnsi="Calibri" w:cs="Calibri"/>
          <w:sz w:val="21"/>
          <w:szCs w:val="21"/>
        </w:rPr>
        <w:t xml:space="preserve"> 5.5, IIS, </w:t>
      </w:r>
    </w:p>
    <w:p w14:paraId="1DC0DA62" w14:textId="0A86A4AA" w:rsidR="00B47808" w:rsidRDefault="00B47808" w:rsidP="00B47808"/>
    <w:p w14:paraId="6A67D709" w14:textId="39C40B5A" w:rsidR="00B47808" w:rsidRDefault="00B47808" w:rsidP="00B47808">
      <w:pPr>
        <w:rPr>
          <w:rFonts w:ascii="Calibri" w:hAnsi="Calibri" w:cs="Calibri"/>
          <w:b/>
          <w:bCs/>
          <w:sz w:val="21"/>
          <w:szCs w:val="21"/>
        </w:rPr>
      </w:pPr>
      <w:r w:rsidRPr="00E271BD">
        <w:rPr>
          <w:rFonts w:ascii="Calibri" w:hAnsi="Calibri" w:cs="Calibri"/>
          <w:b/>
          <w:bCs/>
          <w:sz w:val="21"/>
          <w:szCs w:val="21"/>
        </w:rPr>
        <w:t>Software:</w:t>
      </w:r>
      <w:r>
        <w:rPr>
          <w:rFonts w:ascii="Calibri" w:hAnsi="Calibri" w:cs="Calibri"/>
          <w:b/>
          <w:bCs/>
          <w:sz w:val="21"/>
          <w:szCs w:val="21"/>
        </w:rPr>
        <w:t xml:space="preserve">                                           </w:t>
      </w:r>
      <w:r w:rsidRPr="00E271BD">
        <w:rPr>
          <w:rFonts w:ascii="Calibri" w:hAnsi="Calibri" w:cs="Calibri"/>
          <w:sz w:val="21"/>
          <w:szCs w:val="21"/>
        </w:rPr>
        <w:t>Microsoft Office</w:t>
      </w:r>
    </w:p>
    <w:p w14:paraId="25E61BF4" w14:textId="07CB2268" w:rsidR="00B47808" w:rsidRDefault="00B47808" w:rsidP="00B47808"/>
    <w:p w14:paraId="16F39D31" w14:textId="37F5C435" w:rsidR="00B47808" w:rsidRDefault="00B47808" w:rsidP="00B47808">
      <w:pPr>
        <w:rPr>
          <w:rFonts w:ascii="Calibri" w:hAnsi="Calibri" w:cs="Calibri"/>
          <w:b/>
          <w:bCs/>
          <w:sz w:val="21"/>
          <w:szCs w:val="21"/>
        </w:rPr>
      </w:pPr>
      <w:r w:rsidRPr="00E271BD">
        <w:rPr>
          <w:rFonts w:ascii="Calibri" w:hAnsi="Calibri" w:cs="Calibri"/>
          <w:b/>
          <w:bCs/>
          <w:sz w:val="21"/>
          <w:szCs w:val="21"/>
        </w:rPr>
        <w:t>Achievements:</w:t>
      </w:r>
      <w:r>
        <w:rPr>
          <w:rFonts w:ascii="Calibri" w:hAnsi="Calibri" w:cs="Calibri"/>
          <w:b/>
          <w:bCs/>
          <w:sz w:val="21"/>
          <w:szCs w:val="21"/>
        </w:rPr>
        <w:t xml:space="preserve">                                  </w:t>
      </w:r>
      <w:r w:rsidRPr="00E271BD">
        <w:rPr>
          <w:rFonts w:ascii="Calibri" w:hAnsi="Calibri" w:cs="Calibri"/>
          <w:sz w:val="21"/>
          <w:szCs w:val="21"/>
        </w:rPr>
        <w:t>Microsoft Beta Test Site Windows NT</w:t>
      </w:r>
      <w:r w:rsidR="0087135A">
        <w:rPr>
          <w:rFonts w:ascii="Calibri" w:hAnsi="Calibri" w:cs="Calibri"/>
          <w:sz w:val="21"/>
          <w:szCs w:val="21"/>
        </w:rPr>
        <w:t xml:space="preserve"> - </w:t>
      </w:r>
      <w:r w:rsidRPr="00E271BD">
        <w:rPr>
          <w:rFonts w:ascii="Calibri" w:hAnsi="Calibri" w:cs="Calibri"/>
          <w:sz w:val="21"/>
          <w:szCs w:val="21"/>
        </w:rPr>
        <w:t xml:space="preserve">2016 Server; Windows 3.1 </w:t>
      </w:r>
      <w:r>
        <w:rPr>
          <w:rFonts w:ascii="Calibri" w:hAnsi="Calibri" w:cs="Calibri"/>
          <w:sz w:val="21"/>
          <w:szCs w:val="21"/>
        </w:rPr>
        <w:t>-</w:t>
      </w:r>
      <w:r w:rsidRPr="00E271BD">
        <w:rPr>
          <w:rFonts w:ascii="Calibri" w:hAnsi="Calibri" w:cs="Calibri"/>
          <w:sz w:val="21"/>
          <w:szCs w:val="21"/>
        </w:rPr>
        <w:t xml:space="preserve"> 10; Office 2000 </w:t>
      </w:r>
      <w:r>
        <w:rPr>
          <w:rFonts w:ascii="Calibri" w:hAnsi="Calibri" w:cs="Calibri"/>
          <w:sz w:val="21"/>
          <w:szCs w:val="21"/>
        </w:rPr>
        <w:t>-</w:t>
      </w:r>
      <w:r w:rsidRPr="00E271BD">
        <w:rPr>
          <w:rFonts w:ascii="Calibri" w:hAnsi="Calibri" w:cs="Calibri"/>
          <w:sz w:val="21"/>
          <w:szCs w:val="21"/>
        </w:rPr>
        <w:t xml:space="preserve"> 2016</w:t>
      </w:r>
    </w:p>
    <w:p w14:paraId="5952458E" w14:textId="44433712" w:rsidR="00B47808" w:rsidRDefault="00B47808" w:rsidP="00B47808"/>
    <w:p w14:paraId="61A48940" w14:textId="635FDE2E" w:rsidR="00B47808" w:rsidRDefault="00B47808" w:rsidP="00B47808">
      <w:pPr>
        <w:rPr>
          <w:rFonts w:ascii="Calibri" w:hAnsi="Calibri" w:cs="Calibri"/>
          <w:b/>
          <w:bCs/>
          <w:sz w:val="21"/>
          <w:szCs w:val="21"/>
        </w:rPr>
      </w:pPr>
      <w:r w:rsidRPr="00E271BD">
        <w:rPr>
          <w:rFonts w:ascii="Calibri" w:hAnsi="Calibri" w:cs="Calibri"/>
          <w:b/>
          <w:bCs/>
          <w:sz w:val="21"/>
          <w:szCs w:val="21"/>
        </w:rPr>
        <w:t>Datacenter Hardware:</w:t>
      </w:r>
      <w:r>
        <w:rPr>
          <w:rFonts w:ascii="Calibri" w:hAnsi="Calibri" w:cs="Calibri"/>
          <w:b/>
          <w:bCs/>
          <w:sz w:val="21"/>
          <w:szCs w:val="21"/>
        </w:rPr>
        <w:t xml:space="preserve">                    </w:t>
      </w:r>
      <w:r w:rsidRPr="00E271BD">
        <w:rPr>
          <w:rFonts w:ascii="Calibri" w:hAnsi="Calibri" w:cs="Calibri"/>
          <w:sz w:val="21"/>
          <w:szCs w:val="21"/>
        </w:rPr>
        <w:t>Nutanix, VMware</w:t>
      </w:r>
      <w:r w:rsidR="0087135A">
        <w:rPr>
          <w:rFonts w:ascii="Calibri" w:hAnsi="Calibri" w:cs="Calibri"/>
          <w:sz w:val="21"/>
          <w:szCs w:val="21"/>
        </w:rPr>
        <w:t>,</w:t>
      </w:r>
      <w:r w:rsidRPr="00E271BD">
        <w:rPr>
          <w:rFonts w:ascii="Calibri" w:hAnsi="Calibri" w:cs="Calibri"/>
          <w:sz w:val="21"/>
          <w:szCs w:val="21"/>
        </w:rPr>
        <w:t xml:space="preserve"> Dell</w:t>
      </w:r>
      <w:r w:rsidR="0087135A">
        <w:rPr>
          <w:rFonts w:ascii="Calibri" w:hAnsi="Calibri" w:cs="Calibri"/>
          <w:sz w:val="21"/>
          <w:szCs w:val="21"/>
        </w:rPr>
        <w:t>,</w:t>
      </w:r>
      <w:r w:rsidRPr="00E271BD">
        <w:rPr>
          <w:rFonts w:ascii="Calibri" w:hAnsi="Calibri" w:cs="Calibri"/>
          <w:sz w:val="21"/>
          <w:szCs w:val="21"/>
        </w:rPr>
        <w:t xml:space="preserve"> IBM, EMC SAN, F5, Cisco ASA</w:t>
      </w:r>
      <w:r w:rsidR="0087135A">
        <w:rPr>
          <w:rFonts w:ascii="Calibri" w:hAnsi="Calibri" w:cs="Calibri"/>
          <w:sz w:val="21"/>
          <w:szCs w:val="21"/>
        </w:rPr>
        <w:t>’s</w:t>
      </w:r>
      <w:r w:rsidRPr="00E271BD">
        <w:rPr>
          <w:rFonts w:ascii="Calibri" w:hAnsi="Calibri" w:cs="Calibri"/>
          <w:sz w:val="21"/>
          <w:szCs w:val="21"/>
        </w:rPr>
        <w:t xml:space="preserve"> Switch</w:t>
      </w:r>
      <w:r w:rsidR="0087135A">
        <w:rPr>
          <w:rFonts w:ascii="Calibri" w:hAnsi="Calibri" w:cs="Calibri"/>
          <w:sz w:val="21"/>
          <w:szCs w:val="21"/>
        </w:rPr>
        <w:t>’s Routers</w:t>
      </w:r>
      <w:r w:rsidRPr="00E271BD">
        <w:rPr>
          <w:rFonts w:ascii="Calibri" w:hAnsi="Calibri" w:cs="Calibri"/>
          <w:sz w:val="21"/>
          <w:szCs w:val="21"/>
        </w:rPr>
        <w:t>, SonicWall, Palo Alt</w:t>
      </w:r>
      <w:r>
        <w:rPr>
          <w:rFonts w:ascii="Calibri" w:hAnsi="Calibri" w:cs="Calibri"/>
          <w:sz w:val="21"/>
          <w:szCs w:val="21"/>
        </w:rPr>
        <w:t>o</w:t>
      </w:r>
    </w:p>
    <w:p w14:paraId="4F2AF5A3" w14:textId="3E1E3F96" w:rsidR="00B47808" w:rsidRDefault="00B47808" w:rsidP="00B47808"/>
    <w:p w14:paraId="297A4160" w14:textId="1FC3EFD7" w:rsidR="00B47808" w:rsidRDefault="00B47808" w:rsidP="00B47808">
      <w:pPr>
        <w:rPr>
          <w:rFonts w:ascii="Calibri" w:hAnsi="Calibri" w:cs="Calibri"/>
          <w:b/>
          <w:bCs/>
          <w:sz w:val="21"/>
          <w:szCs w:val="21"/>
        </w:rPr>
      </w:pPr>
      <w:r w:rsidRPr="00E271BD">
        <w:rPr>
          <w:rFonts w:ascii="Calibri" w:hAnsi="Calibri" w:cs="Calibri"/>
          <w:b/>
          <w:bCs/>
          <w:sz w:val="21"/>
          <w:szCs w:val="21"/>
        </w:rPr>
        <w:t>Security:</w:t>
      </w:r>
      <w:r>
        <w:rPr>
          <w:rFonts w:ascii="Calibri" w:hAnsi="Calibri" w:cs="Calibri"/>
          <w:b/>
          <w:bCs/>
          <w:sz w:val="21"/>
          <w:szCs w:val="21"/>
        </w:rPr>
        <w:t xml:space="preserve">                                             </w:t>
      </w:r>
      <w:r w:rsidRPr="00E271BD">
        <w:rPr>
          <w:rFonts w:ascii="Calibri" w:hAnsi="Calibri" w:cs="Calibri"/>
          <w:sz w:val="21"/>
          <w:szCs w:val="21"/>
        </w:rPr>
        <w:t xml:space="preserve">PCI-DSS Secure Application Software Development, Application Security Testing, Vulnerability, Scanning, Intrusion, Prevention / Detection Services (IPS/IDS) </w:t>
      </w:r>
      <w:r>
        <w:rPr>
          <w:rFonts w:ascii="Calibri" w:hAnsi="Calibri" w:cs="Calibri"/>
          <w:sz w:val="21"/>
          <w:szCs w:val="21"/>
        </w:rPr>
        <w:t xml:space="preserve">/ </w:t>
      </w:r>
      <w:r w:rsidRPr="004E6539">
        <w:rPr>
          <w:rFonts w:ascii="Calibri" w:hAnsi="Calibri" w:cs="Calibri"/>
          <w:sz w:val="21"/>
          <w:szCs w:val="21"/>
        </w:rPr>
        <w:t>IAT Level III Certification</w:t>
      </w:r>
      <w:r>
        <w:rPr>
          <w:rFonts w:ascii="Calibri" w:hAnsi="Calibri" w:cs="Calibri"/>
          <w:sz w:val="21"/>
          <w:szCs w:val="21"/>
        </w:rPr>
        <w:t xml:space="preserve"> / </w:t>
      </w:r>
      <w:r w:rsidRPr="004E6539">
        <w:rPr>
          <w:rFonts w:ascii="Calibri" w:hAnsi="Calibri" w:cs="Calibri"/>
          <w:sz w:val="21"/>
          <w:szCs w:val="21"/>
        </w:rPr>
        <w:t>IAM Level III Certification</w:t>
      </w:r>
      <w:r>
        <w:rPr>
          <w:rFonts w:ascii="Calibri" w:hAnsi="Calibri" w:cs="Calibri"/>
          <w:sz w:val="21"/>
          <w:szCs w:val="21"/>
        </w:rPr>
        <w:t xml:space="preserve"> / </w:t>
      </w:r>
      <w:r w:rsidRPr="004E6539">
        <w:rPr>
          <w:rFonts w:ascii="Calibri" w:hAnsi="Calibri" w:cs="Calibri"/>
          <w:bCs/>
          <w:sz w:val="21"/>
          <w:szCs w:val="21"/>
        </w:rPr>
        <w:t>IASAE Level II</w:t>
      </w:r>
      <w:r>
        <w:rPr>
          <w:rFonts w:ascii="Calibri" w:hAnsi="Calibri" w:cs="Calibri"/>
          <w:bCs/>
          <w:sz w:val="21"/>
          <w:szCs w:val="21"/>
        </w:rPr>
        <w:t xml:space="preserve"> Certification</w:t>
      </w:r>
      <w:r>
        <w:rPr>
          <w:rFonts w:ascii="Calibri" w:hAnsi="Calibri" w:cs="Calibri"/>
          <w:b/>
          <w:bCs/>
          <w:sz w:val="21"/>
          <w:szCs w:val="21"/>
        </w:rPr>
        <w:t xml:space="preserve"> </w:t>
      </w:r>
      <w:r>
        <w:rPr>
          <w:rFonts w:ascii="Calibri" w:hAnsi="Calibri" w:cs="Calibri"/>
          <w:bCs/>
          <w:sz w:val="21"/>
          <w:szCs w:val="21"/>
        </w:rPr>
        <w:t>/</w:t>
      </w:r>
      <w:r>
        <w:rPr>
          <w:rFonts w:ascii="Calibri" w:hAnsi="Calibri" w:cs="Calibri"/>
          <w:b/>
          <w:bCs/>
          <w:sz w:val="21"/>
          <w:szCs w:val="21"/>
        </w:rPr>
        <w:t xml:space="preserve"> </w:t>
      </w:r>
      <w:r w:rsidRPr="004E6539">
        <w:rPr>
          <w:rFonts w:ascii="Calibri" w:hAnsi="Calibri" w:cs="Calibri"/>
          <w:sz w:val="21"/>
          <w:szCs w:val="21"/>
        </w:rPr>
        <w:t>DoD 8</w:t>
      </w:r>
      <w:r>
        <w:rPr>
          <w:rFonts w:ascii="Calibri" w:hAnsi="Calibri" w:cs="Calibri"/>
          <w:sz w:val="21"/>
          <w:szCs w:val="21"/>
        </w:rPr>
        <w:t>14</w:t>
      </w:r>
      <w:r w:rsidRPr="004E6539">
        <w:rPr>
          <w:rFonts w:ascii="Calibri" w:hAnsi="Calibri" w:cs="Calibri"/>
          <w:sz w:val="21"/>
          <w:szCs w:val="21"/>
        </w:rPr>
        <w:t>0</w:t>
      </w:r>
    </w:p>
    <w:p w14:paraId="1A70A03D" w14:textId="6DBFF41D" w:rsidR="00B47808" w:rsidRDefault="00B47808" w:rsidP="00B47808"/>
    <w:p w14:paraId="7804DFF6" w14:textId="684D00DA" w:rsidR="00B47808" w:rsidRDefault="00B47808" w:rsidP="00B47808">
      <w:r w:rsidRPr="00E271BD">
        <w:rPr>
          <w:rFonts w:ascii="Calibri" w:hAnsi="Calibri" w:cs="Calibri"/>
          <w:b/>
          <w:sz w:val="21"/>
          <w:szCs w:val="21"/>
        </w:rPr>
        <w:t>Digital Forensic:</w:t>
      </w:r>
      <w:r>
        <w:rPr>
          <w:rFonts w:ascii="Calibri" w:hAnsi="Calibri" w:cs="Calibri"/>
          <w:b/>
          <w:sz w:val="21"/>
          <w:szCs w:val="21"/>
        </w:rPr>
        <w:t xml:space="preserve">                                </w:t>
      </w:r>
      <w:r w:rsidRPr="00E271BD">
        <w:rPr>
          <w:rFonts w:ascii="Calibri" w:hAnsi="Calibri" w:cs="Calibri"/>
          <w:sz w:val="21"/>
          <w:szCs w:val="21"/>
        </w:rPr>
        <w:t>X-Ways Forensic, EnCase, Autopsy, The Sleuth Kit, HashCalc</w:t>
      </w:r>
    </w:p>
    <w:sectPr w:rsidR="00B47808" w:rsidSect="001614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0FC6"/>
    <w:multiLevelType w:val="hybridMultilevel"/>
    <w:tmpl w:val="B16C2008"/>
    <w:lvl w:ilvl="0" w:tplc="8D6E5B8E">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9607C"/>
    <w:multiLevelType w:val="hybridMultilevel"/>
    <w:tmpl w:val="6B9E1DBC"/>
    <w:lvl w:ilvl="0" w:tplc="1BC6C1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A721C"/>
    <w:multiLevelType w:val="hybridMultilevel"/>
    <w:tmpl w:val="DF461D80"/>
    <w:lvl w:ilvl="0" w:tplc="8820C408">
      <w:start w:val="10"/>
      <w:numFmt w:val="bullet"/>
      <w:lvlText w:val="-"/>
      <w:lvlJc w:val="left"/>
      <w:pPr>
        <w:ind w:left="720" w:hanging="360"/>
      </w:pPr>
      <w:rPr>
        <w:rFonts w:ascii="Calibri" w:eastAsia="Times New Roman" w:hAnsi="Calibri" w:cs="Calibr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D4EBB"/>
    <w:multiLevelType w:val="hybridMultilevel"/>
    <w:tmpl w:val="AFA6ED0A"/>
    <w:lvl w:ilvl="0" w:tplc="4A065B30">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C00B5"/>
    <w:multiLevelType w:val="hybridMultilevel"/>
    <w:tmpl w:val="B8F419F4"/>
    <w:lvl w:ilvl="0" w:tplc="2E024A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1012B"/>
    <w:multiLevelType w:val="hybridMultilevel"/>
    <w:tmpl w:val="4A169FE8"/>
    <w:lvl w:ilvl="0" w:tplc="110438C4">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F7542"/>
    <w:multiLevelType w:val="hybridMultilevel"/>
    <w:tmpl w:val="55AE5C78"/>
    <w:lvl w:ilvl="0" w:tplc="73CCB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05339"/>
    <w:multiLevelType w:val="hybridMultilevel"/>
    <w:tmpl w:val="6656786A"/>
    <w:lvl w:ilvl="0" w:tplc="740C8C72">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604B41"/>
    <w:multiLevelType w:val="hybridMultilevel"/>
    <w:tmpl w:val="A5821E16"/>
    <w:lvl w:ilvl="0" w:tplc="3C1A18A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15:restartNumberingAfterBreak="0">
    <w:nsid w:val="72BB3443"/>
    <w:multiLevelType w:val="hybridMultilevel"/>
    <w:tmpl w:val="A386FD5C"/>
    <w:lvl w:ilvl="0" w:tplc="536252BE">
      <w:start w:val="1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D97494"/>
    <w:multiLevelType w:val="hybridMultilevel"/>
    <w:tmpl w:val="EB86F6E6"/>
    <w:lvl w:ilvl="0" w:tplc="B3902D8E">
      <w:start w:val="10"/>
      <w:numFmt w:val="bullet"/>
      <w:lvlText w:val="-"/>
      <w:lvlJc w:val="left"/>
      <w:pPr>
        <w:ind w:left="720" w:hanging="360"/>
      </w:pPr>
      <w:rPr>
        <w:rFonts w:ascii="Calibri" w:eastAsia="Times New Roman" w:hAnsi="Calibri" w:cs="Calibr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42729B"/>
    <w:multiLevelType w:val="hybridMultilevel"/>
    <w:tmpl w:val="F58CB784"/>
    <w:lvl w:ilvl="0" w:tplc="73CCB8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1"/>
  </w:num>
  <w:num w:numId="5">
    <w:abstractNumId w:val="6"/>
  </w:num>
  <w:num w:numId="6">
    <w:abstractNumId w:val="10"/>
  </w:num>
  <w:num w:numId="7">
    <w:abstractNumId w:val="2"/>
  </w:num>
  <w:num w:numId="8">
    <w:abstractNumId w:val="3"/>
  </w:num>
  <w:num w:numId="9">
    <w:abstractNumId w:val="9"/>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97"/>
    <w:rsid w:val="00106CD0"/>
    <w:rsid w:val="001176ED"/>
    <w:rsid w:val="00161497"/>
    <w:rsid w:val="0018375B"/>
    <w:rsid w:val="001C49B6"/>
    <w:rsid w:val="00201454"/>
    <w:rsid w:val="002A675F"/>
    <w:rsid w:val="003F70E2"/>
    <w:rsid w:val="004D7A74"/>
    <w:rsid w:val="004E6125"/>
    <w:rsid w:val="004E7828"/>
    <w:rsid w:val="00847AD3"/>
    <w:rsid w:val="0087135A"/>
    <w:rsid w:val="00881774"/>
    <w:rsid w:val="009049AA"/>
    <w:rsid w:val="009E7759"/>
    <w:rsid w:val="00A37707"/>
    <w:rsid w:val="00AD36F7"/>
    <w:rsid w:val="00B22D93"/>
    <w:rsid w:val="00B47808"/>
    <w:rsid w:val="00B5479E"/>
    <w:rsid w:val="00D51597"/>
    <w:rsid w:val="00D677E5"/>
    <w:rsid w:val="00E6444B"/>
    <w:rsid w:val="00E64AD6"/>
    <w:rsid w:val="00ED552E"/>
    <w:rsid w:val="00F3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CF16"/>
  <w14:defaultImageDpi w14:val="32767"/>
  <w15:chartTrackingRefBased/>
  <w15:docId w15:val="{12F452EB-01FD-1C4B-8569-47E3FD6E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14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1497"/>
    <w:rPr>
      <w:color w:val="0000FF"/>
      <w:u w:val="single"/>
    </w:rPr>
  </w:style>
  <w:style w:type="paragraph" w:styleId="BodyText">
    <w:name w:val="Body Text"/>
    <w:basedOn w:val="Normal"/>
    <w:link w:val="BodyTextChar"/>
    <w:unhideWhenUsed/>
    <w:rsid w:val="00161497"/>
    <w:pPr>
      <w:jc w:val="both"/>
    </w:pPr>
    <w:rPr>
      <w:rFonts w:ascii="Book Antiqua" w:hAnsi="Book Antiqua"/>
      <w:sz w:val="20"/>
    </w:rPr>
  </w:style>
  <w:style w:type="character" w:customStyle="1" w:styleId="BodyTextChar">
    <w:name w:val="Body Text Char"/>
    <w:basedOn w:val="DefaultParagraphFont"/>
    <w:link w:val="BodyText"/>
    <w:rsid w:val="00161497"/>
    <w:rPr>
      <w:rFonts w:ascii="Book Antiqua" w:eastAsia="Times New Roman" w:hAnsi="Book Antiqua" w:cs="Times New Roman"/>
      <w:sz w:val="20"/>
    </w:rPr>
  </w:style>
  <w:style w:type="paragraph" w:styleId="ListParagraph">
    <w:name w:val="List Paragraph"/>
    <w:basedOn w:val="Normal"/>
    <w:uiPriority w:val="72"/>
    <w:qFormat/>
    <w:rsid w:val="00161497"/>
    <w:pPr>
      <w:ind w:left="720"/>
    </w:pPr>
  </w:style>
  <w:style w:type="paragraph" w:styleId="PlainText">
    <w:name w:val="Plain Text"/>
    <w:basedOn w:val="Normal"/>
    <w:link w:val="PlainTextChar"/>
    <w:semiHidden/>
    <w:rsid w:val="00161497"/>
    <w:rPr>
      <w:rFonts w:ascii="Courier New" w:hAnsi="Courier New" w:cs="Courier New"/>
      <w:sz w:val="20"/>
      <w:szCs w:val="20"/>
    </w:rPr>
  </w:style>
  <w:style w:type="character" w:customStyle="1" w:styleId="PlainTextChar">
    <w:name w:val="Plain Text Char"/>
    <w:basedOn w:val="DefaultParagraphFont"/>
    <w:link w:val="PlainText"/>
    <w:semiHidden/>
    <w:rsid w:val="00161497"/>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161497"/>
    <w:rPr>
      <w:color w:val="954F72" w:themeColor="followedHyperlink"/>
      <w:u w:val="single"/>
    </w:rPr>
  </w:style>
  <w:style w:type="character" w:styleId="UnresolvedMention">
    <w:name w:val="Unresolved Mention"/>
    <w:basedOn w:val="DefaultParagraphFont"/>
    <w:uiPriority w:val="99"/>
    <w:rsid w:val="00161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ottm@hosti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0FC461B-BB79-384C-9AD5-AB510882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Mitchell</dc:creator>
  <cp:keywords/>
  <dc:description/>
  <cp:lastModifiedBy>Scott Mitchell</cp:lastModifiedBy>
  <cp:revision>6</cp:revision>
  <dcterms:created xsi:type="dcterms:W3CDTF">2019-12-25T17:39:00Z</dcterms:created>
  <dcterms:modified xsi:type="dcterms:W3CDTF">2019-12-25T18:39:00Z</dcterms:modified>
</cp:coreProperties>
</file>